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A0" w:rsidRPr="00AB1DF7" w:rsidRDefault="00F242A0" w:rsidP="00F242A0">
      <w:pPr>
        <w:jc w:val="center"/>
        <w:rPr>
          <w:rFonts w:ascii="Arial" w:hAnsi="Arial" w:cs="Arial"/>
          <w:b/>
          <w:sz w:val="22"/>
          <w:szCs w:val="22"/>
        </w:rPr>
      </w:pPr>
      <w:bookmarkStart w:id="0" w:name="_GoBack"/>
      <w:bookmarkEnd w:id="0"/>
      <w:r w:rsidRPr="00AB1DF7">
        <w:rPr>
          <w:rFonts w:ascii="Arial" w:hAnsi="Arial" w:cs="Arial"/>
          <w:b/>
          <w:sz w:val="22"/>
          <w:szCs w:val="22"/>
        </w:rPr>
        <w:t xml:space="preserve">Convention d’objectifs </w:t>
      </w:r>
      <w:r w:rsidR="00251C14" w:rsidRPr="00AB1DF7">
        <w:rPr>
          <w:rFonts w:ascii="Arial" w:hAnsi="Arial" w:cs="Arial"/>
          <w:b/>
          <w:sz w:val="22"/>
          <w:szCs w:val="22"/>
        </w:rPr>
        <w:t>n</w:t>
      </w:r>
      <w:r w:rsidRPr="00AB1DF7">
        <w:rPr>
          <w:rFonts w:ascii="Arial" w:hAnsi="Arial" w:cs="Arial"/>
          <w:b/>
          <w:sz w:val="22"/>
          <w:szCs w:val="22"/>
        </w:rPr>
        <w:t xml:space="preserve">iveau </w:t>
      </w:r>
      <w:r w:rsidR="00852DDE" w:rsidRPr="00AB1DF7">
        <w:rPr>
          <w:rFonts w:ascii="Arial" w:hAnsi="Arial" w:cs="Arial"/>
          <w:b/>
          <w:sz w:val="22"/>
          <w:szCs w:val="22"/>
        </w:rPr>
        <w:t>3</w:t>
      </w:r>
    </w:p>
    <w:p w:rsidR="00F242A0" w:rsidRPr="00AB1DF7" w:rsidRDefault="00F242A0" w:rsidP="00F242A0">
      <w:pPr>
        <w:jc w:val="center"/>
        <w:rPr>
          <w:rFonts w:ascii="Arial" w:hAnsi="Arial" w:cs="Arial"/>
          <w:b/>
          <w:sz w:val="22"/>
          <w:szCs w:val="22"/>
        </w:rPr>
      </w:pPr>
    </w:p>
    <w:p w:rsidR="00B95D81" w:rsidRPr="00AB1DF7" w:rsidRDefault="00F242A0" w:rsidP="00F242A0">
      <w:pPr>
        <w:jc w:val="center"/>
        <w:rPr>
          <w:rFonts w:ascii="Arial" w:hAnsi="Arial" w:cs="Arial"/>
          <w:b/>
          <w:sz w:val="22"/>
          <w:szCs w:val="22"/>
        </w:rPr>
      </w:pPr>
      <w:proofErr w:type="gramStart"/>
      <w:r w:rsidRPr="00AB1DF7">
        <w:rPr>
          <w:rFonts w:ascii="Arial" w:hAnsi="Arial" w:cs="Arial"/>
          <w:b/>
          <w:sz w:val="22"/>
          <w:szCs w:val="22"/>
        </w:rPr>
        <w:t>entre</w:t>
      </w:r>
      <w:proofErr w:type="gramEnd"/>
      <w:r w:rsidRPr="00AB1DF7">
        <w:rPr>
          <w:rFonts w:ascii="Arial" w:hAnsi="Arial" w:cs="Arial"/>
          <w:b/>
          <w:sz w:val="22"/>
          <w:szCs w:val="22"/>
        </w:rPr>
        <w:t xml:space="preserve"> le </w:t>
      </w:r>
      <w:r w:rsidR="007857C6" w:rsidRPr="00AB1DF7">
        <w:rPr>
          <w:rFonts w:ascii="Arial" w:hAnsi="Arial" w:cs="Arial"/>
          <w:b/>
          <w:sz w:val="22"/>
          <w:szCs w:val="22"/>
        </w:rPr>
        <w:t>D</w:t>
      </w:r>
      <w:r w:rsidRPr="00AB1DF7">
        <w:rPr>
          <w:rFonts w:ascii="Arial" w:hAnsi="Arial" w:cs="Arial"/>
          <w:b/>
          <w:sz w:val="22"/>
          <w:szCs w:val="22"/>
        </w:rPr>
        <w:t>épartement d</w:t>
      </w:r>
      <w:r w:rsidR="00B95D81" w:rsidRPr="00AB1DF7">
        <w:rPr>
          <w:rFonts w:ascii="Arial" w:hAnsi="Arial" w:cs="Arial"/>
          <w:b/>
          <w:sz w:val="22"/>
          <w:szCs w:val="22"/>
        </w:rPr>
        <w:t>e l'Eure</w:t>
      </w:r>
      <w:r w:rsidRPr="00AB1DF7">
        <w:rPr>
          <w:rFonts w:ascii="Arial" w:hAnsi="Arial" w:cs="Arial"/>
          <w:b/>
          <w:sz w:val="22"/>
          <w:szCs w:val="22"/>
        </w:rPr>
        <w:t xml:space="preserve"> et la commune de                    </w:t>
      </w:r>
    </w:p>
    <w:p w:rsidR="00F242A0" w:rsidRPr="00AB1DF7" w:rsidRDefault="00F242A0" w:rsidP="00F242A0">
      <w:pPr>
        <w:jc w:val="center"/>
        <w:rPr>
          <w:rFonts w:ascii="Arial" w:hAnsi="Arial" w:cs="Arial"/>
          <w:b/>
          <w:sz w:val="22"/>
          <w:szCs w:val="22"/>
        </w:rPr>
      </w:pPr>
      <w:proofErr w:type="gramStart"/>
      <w:r w:rsidRPr="00AB1DF7">
        <w:rPr>
          <w:rFonts w:ascii="Arial" w:hAnsi="Arial" w:cs="Arial"/>
          <w:b/>
          <w:sz w:val="22"/>
          <w:szCs w:val="22"/>
        </w:rPr>
        <w:t>pour</w:t>
      </w:r>
      <w:proofErr w:type="gramEnd"/>
      <w:r w:rsidRPr="00AB1DF7">
        <w:rPr>
          <w:rFonts w:ascii="Arial" w:hAnsi="Arial" w:cs="Arial"/>
          <w:b/>
          <w:sz w:val="22"/>
          <w:szCs w:val="22"/>
        </w:rPr>
        <w:t xml:space="preserve"> le développement de la lecture publique</w:t>
      </w:r>
    </w:p>
    <w:p w:rsidR="00F242A0" w:rsidRPr="00AB1DF7" w:rsidRDefault="00F242A0" w:rsidP="00F242A0">
      <w:pPr>
        <w:jc w:val="center"/>
        <w:rPr>
          <w:rFonts w:ascii="Arial" w:hAnsi="Arial" w:cs="Arial"/>
          <w:b/>
          <w:sz w:val="22"/>
          <w:szCs w:val="22"/>
        </w:rPr>
      </w:pPr>
    </w:p>
    <w:p w:rsidR="00F242A0" w:rsidRPr="00AB1DF7" w:rsidRDefault="00F242A0" w:rsidP="00F242A0">
      <w:pPr>
        <w:jc w:val="both"/>
        <w:rPr>
          <w:rFonts w:ascii="Arial" w:hAnsi="Arial" w:cs="Arial"/>
          <w:b/>
          <w:sz w:val="22"/>
          <w:szCs w:val="22"/>
        </w:rPr>
      </w:pPr>
    </w:p>
    <w:p w:rsidR="007857C6" w:rsidRPr="00AB1DF7" w:rsidRDefault="007857C6" w:rsidP="00F242A0">
      <w:pPr>
        <w:jc w:val="both"/>
        <w:rPr>
          <w:rFonts w:ascii="Arial" w:hAnsi="Arial" w:cs="Arial"/>
          <w:b/>
          <w:sz w:val="22"/>
          <w:szCs w:val="22"/>
        </w:rPr>
      </w:pPr>
    </w:p>
    <w:p w:rsidR="00F242A0" w:rsidRPr="00AB1DF7" w:rsidRDefault="00F242A0" w:rsidP="00F242A0">
      <w:pPr>
        <w:jc w:val="both"/>
        <w:rPr>
          <w:rFonts w:ascii="Arial" w:hAnsi="Arial" w:cs="Arial"/>
          <w:sz w:val="22"/>
          <w:szCs w:val="22"/>
        </w:rPr>
      </w:pPr>
      <w:r w:rsidRPr="00AB1DF7">
        <w:rPr>
          <w:rFonts w:ascii="Arial" w:hAnsi="Arial" w:cs="Arial"/>
          <w:sz w:val="22"/>
          <w:szCs w:val="22"/>
        </w:rPr>
        <w:t xml:space="preserve">Entre </w:t>
      </w:r>
    </w:p>
    <w:p w:rsidR="00F242A0" w:rsidRPr="00AB1DF7" w:rsidRDefault="00F242A0" w:rsidP="00F242A0">
      <w:pPr>
        <w:rPr>
          <w:rFonts w:ascii="Arial" w:hAnsi="Arial" w:cs="Arial"/>
          <w:sz w:val="22"/>
          <w:szCs w:val="22"/>
        </w:rPr>
      </w:pPr>
    </w:p>
    <w:p w:rsidR="00F242A0" w:rsidRPr="00AB1DF7" w:rsidRDefault="00F242A0" w:rsidP="00F242A0">
      <w:pPr>
        <w:jc w:val="both"/>
        <w:rPr>
          <w:rFonts w:ascii="Arial" w:hAnsi="Arial" w:cs="Arial"/>
          <w:sz w:val="22"/>
          <w:szCs w:val="22"/>
        </w:rPr>
      </w:pPr>
      <w:r w:rsidRPr="00AB1DF7">
        <w:rPr>
          <w:rFonts w:ascii="Arial" w:hAnsi="Arial" w:cs="Arial"/>
          <w:sz w:val="22"/>
          <w:szCs w:val="22"/>
        </w:rPr>
        <w:t>Le conseil départemental d</w:t>
      </w:r>
      <w:r w:rsidR="00B95D81" w:rsidRPr="00AB1DF7">
        <w:rPr>
          <w:rFonts w:ascii="Arial" w:hAnsi="Arial" w:cs="Arial"/>
          <w:sz w:val="22"/>
          <w:szCs w:val="22"/>
        </w:rPr>
        <w:t>e l'Eure</w:t>
      </w:r>
      <w:r w:rsidRPr="00AB1DF7">
        <w:rPr>
          <w:rFonts w:ascii="Arial" w:hAnsi="Arial" w:cs="Arial"/>
          <w:sz w:val="22"/>
          <w:szCs w:val="22"/>
        </w:rPr>
        <w:t xml:space="preserve">, sis au </w:t>
      </w:r>
      <w:r w:rsidR="00B95D81" w:rsidRPr="00AB1DF7">
        <w:rPr>
          <w:rFonts w:ascii="Arial" w:hAnsi="Arial" w:cs="Arial"/>
          <w:sz w:val="22"/>
          <w:szCs w:val="22"/>
        </w:rPr>
        <w:t>14 boulevard Georges Chauvin</w:t>
      </w:r>
      <w:r w:rsidRPr="00AB1DF7">
        <w:rPr>
          <w:rFonts w:ascii="Arial" w:hAnsi="Arial" w:cs="Arial"/>
          <w:sz w:val="22"/>
          <w:szCs w:val="22"/>
        </w:rPr>
        <w:t xml:space="preserve">, représenté par son Président, et autorisé par une délibération en date du </w:t>
      </w:r>
      <w:r w:rsidR="0073269D" w:rsidRPr="00AB1DF7">
        <w:rPr>
          <w:rFonts w:ascii="Arial" w:hAnsi="Arial" w:cs="Arial"/>
          <w:sz w:val="22"/>
          <w:szCs w:val="22"/>
        </w:rPr>
        <w:t>1</w:t>
      </w:r>
      <w:r w:rsidR="00AB1DF7">
        <w:rPr>
          <w:rFonts w:ascii="Arial" w:hAnsi="Arial" w:cs="Arial"/>
          <w:sz w:val="22"/>
          <w:szCs w:val="22"/>
        </w:rPr>
        <w:t>6</w:t>
      </w:r>
      <w:r w:rsidR="00B95D81" w:rsidRPr="00AB1DF7">
        <w:rPr>
          <w:rFonts w:ascii="Arial" w:hAnsi="Arial" w:cs="Arial"/>
          <w:sz w:val="22"/>
          <w:szCs w:val="22"/>
        </w:rPr>
        <w:t xml:space="preserve"> décembre 20</w:t>
      </w:r>
      <w:r w:rsidR="00AB1DF7">
        <w:rPr>
          <w:rFonts w:ascii="Arial" w:hAnsi="Arial" w:cs="Arial"/>
          <w:sz w:val="22"/>
          <w:szCs w:val="22"/>
        </w:rPr>
        <w:t>22</w:t>
      </w:r>
      <w:r w:rsidRPr="00AB1DF7">
        <w:rPr>
          <w:rFonts w:ascii="Arial" w:hAnsi="Arial" w:cs="Arial"/>
          <w:sz w:val="22"/>
          <w:szCs w:val="22"/>
        </w:rPr>
        <w:t>.</w:t>
      </w:r>
    </w:p>
    <w:p w:rsidR="00F242A0" w:rsidRPr="00AB1DF7" w:rsidRDefault="00F242A0" w:rsidP="00F242A0">
      <w:pPr>
        <w:rPr>
          <w:rFonts w:ascii="Arial" w:hAnsi="Arial" w:cs="Arial"/>
          <w:sz w:val="22"/>
          <w:szCs w:val="22"/>
        </w:rPr>
      </w:pPr>
    </w:p>
    <w:p w:rsidR="00F242A0" w:rsidRPr="00AB1DF7" w:rsidRDefault="00F242A0" w:rsidP="00F242A0">
      <w:pPr>
        <w:rPr>
          <w:rFonts w:ascii="Arial" w:hAnsi="Arial" w:cs="Arial"/>
          <w:sz w:val="22"/>
          <w:szCs w:val="22"/>
        </w:rPr>
      </w:pPr>
      <w:proofErr w:type="gramStart"/>
      <w:r w:rsidRPr="00AB1DF7">
        <w:rPr>
          <w:rFonts w:ascii="Arial" w:hAnsi="Arial" w:cs="Arial"/>
          <w:sz w:val="22"/>
          <w:szCs w:val="22"/>
        </w:rPr>
        <w:t>d’une</w:t>
      </w:r>
      <w:proofErr w:type="gramEnd"/>
      <w:r w:rsidRPr="00AB1DF7">
        <w:rPr>
          <w:rFonts w:ascii="Arial" w:hAnsi="Arial" w:cs="Arial"/>
          <w:sz w:val="22"/>
          <w:szCs w:val="22"/>
        </w:rPr>
        <w:t xml:space="preserve"> part,</w:t>
      </w:r>
    </w:p>
    <w:p w:rsidR="00F242A0" w:rsidRPr="00AB1DF7" w:rsidRDefault="00F242A0" w:rsidP="00F242A0">
      <w:pPr>
        <w:rPr>
          <w:rFonts w:ascii="Arial" w:hAnsi="Arial" w:cs="Arial"/>
          <w:sz w:val="22"/>
          <w:szCs w:val="22"/>
        </w:rPr>
      </w:pPr>
    </w:p>
    <w:p w:rsidR="00F242A0" w:rsidRPr="00AB1DF7" w:rsidRDefault="00F242A0" w:rsidP="00F242A0">
      <w:pPr>
        <w:rPr>
          <w:rFonts w:ascii="Arial" w:hAnsi="Arial" w:cs="Arial"/>
          <w:sz w:val="22"/>
          <w:szCs w:val="22"/>
        </w:rPr>
      </w:pPr>
      <w:proofErr w:type="gramStart"/>
      <w:r w:rsidRPr="00AB1DF7">
        <w:rPr>
          <w:rFonts w:ascii="Arial" w:hAnsi="Arial" w:cs="Arial"/>
          <w:sz w:val="22"/>
          <w:szCs w:val="22"/>
        </w:rPr>
        <w:t>et</w:t>
      </w:r>
      <w:proofErr w:type="gramEnd"/>
    </w:p>
    <w:p w:rsidR="00F242A0" w:rsidRPr="00AB1DF7" w:rsidRDefault="00F242A0" w:rsidP="00F242A0">
      <w:pPr>
        <w:rPr>
          <w:rFonts w:ascii="Arial" w:hAnsi="Arial" w:cs="Arial"/>
          <w:sz w:val="22"/>
          <w:szCs w:val="22"/>
        </w:rPr>
      </w:pPr>
    </w:p>
    <w:p w:rsidR="00F242A0" w:rsidRPr="00AB1DF7" w:rsidRDefault="00F242A0" w:rsidP="00F242A0">
      <w:pPr>
        <w:jc w:val="both"/>
        <w:rPr>
          <w:rFonts w:ascii="Arial" w:hAnsi="Arial" w:cs="Arial"/>
          <w:sz w:val="22"/>
          <w:szCs w:val="22"/>
        </w:rPr>
      </w:pPr>
      <w:r w:rsidRPr="00AB1DF7">
        <w:rPr>
          <w:rFonts w:ascii="Arial" w:hAnsi="Arial" w:cs="Arial"/>
          <w:sz w:val="22"/>
          <w:szCs w:val="22"/>
        </w:rPr>
        <w:t xml:space="preserve">La commune de             </w:t>
      </w:r>
      <w:r w:rsidR="00251C14" w:rsidRPr="00AB1DF7">
        <w:rPr>
          <w:rFonts w:ascii="Arial" w:hAnsi="Arial" w:cs="Arial"/>
          <w:sz w:val="22"/>
          <w:szCs w:val="22"/>
        </w:rPr>
        <w:tab/>
      </w:r>
      <w:r w:rsidR="00251C14" w:rsidRPr="00AB1DF7">
        <w:rPr>
          <w:rFonts w:ascii="Arial" w:hAnsi="Arial" w:cs="Arial"/>
          <w:sz w:val="22"/>
          <w:szCs w:val="22"/>
        </w:rPr>
        <w:tab/>
      </w:r>
      <w:r w:rsidR="00251C14" w:rsidRPr="00AB1DF7">
        <w:rPr>
          <w:rFonts w:ascii="Arial" w:hAnsi="Arial" w:cs="Arial"/>
          <w:sz w:val="22"/>
          <w:szCs w:val="22"/>
        </w:rPr>
        <w:tab/>
      </w:r>
      <w:r w:rsidR="00251C14" w:rsidRPr="00AB1DF7">
        <w:rPr>
          <w:rFonts w:ascii="Arial" w:hAnsi="Arial" w:cs="Arial"/>
          <w:sz w:val="22"/>
          <w:szCs w:val="22"/>
        </w:rPr>
        <w:tab/>
      </w:r>
      <w:r w:rsidR="00B01FC8" w:rsidRPr="00AB1DF7">
        <w:rPr>
          <w:rFonts w:ascii="Arial" w:hAnsi="Arial" w:cs="Arial"/>
          <w:sz w:val="22"/>
          <w:szCs w:val="22"/>
        </w:rPr>
        <w:t xml:space="preserve">   représentée par Monsieur le M</w:t>
      </w:r>
      <w:r w:rsidRPr="00AB1DF7">
        <w:rPr>
          <w:rFonts w:ascii="Arial" w:hAnsi="Arial" w:cs="Arial"/>
          <w:sz w:val="22"/>
          <w:szCs w:val="22"/>
        </w:rPr>
        <w:t>aire, autorisé par une délibération en date du …………………</w:t>
      </w:r>
      <w:proofErr w:type="gramStart"/>
      <w:r w:rsidRPr="00AB1DF7">
        <w:rPr>
          <w:rFonts w:ascii="Arial" w:hAnsi="Arial" w:cs="Arial"/>
          <w:sz w:val="22"/>
          <w:szCs w:val="22"/>
        </w:rPr>
        <w:t>…….</w:t>
      </w:r>
      <w:proofErr w:type="gramEnd"/>
      <w:r w:rsidRPr="00AB1DF7">
        <w:rPr>
          <w:rFonts w:ascii="Arial" w:hAnsi="Arial" w:cs="Arial"/>
          <w:sz w:val="22"/>
          <w:szCs w:val="22"/>
        </w:rPr>
        <w:t>.</w:t>
      </w:r>
    </w:p>
    <w:p w:rsidR="00F242A0" w:rsidRPr="00AB1DF7" w:rsidRDefault="00F242A0" w:rsidP="00F242A0">
      <w:pPr>
        <w:rPr>
          <w:rFonts w:ascii="Arial" w:hAnsi="Arial" w:cs="Arial"/>
          <w:sz w:val="22"/>
          <w:szCs w:val="22"/>
        </w:rPr>
      </w:pPr>
    </w:p>
    <w:p w:rsidR="00F242A0" w:rsidRPr="00AB1DF7" w:rsidRDefault="00F242A0" w:rsidP="00F242A0">
      <w:pPr>
        <w:rPr>
          <w:rFonts w:ascii="Arial" w:hAnsi="Arial" w:cs="Arial"/>
          <w:sz w:val="22"/>
          <w:szCs w:val="22"/>
        </w:rPr>
      </w:pPr>
      <w:r w:rsidRPr="00AB1DF7">
        <w:rPr>
          <w:rFonts w:ascii="Arial" w:hAnsi="Arial" w:cs="Arial"/>
          <w:sz w:val="22"/>
          <w:szCs w:val="22"/>
        </w:rPr>
        <w:t>D’autre part,</w:t>
      </w:r>
    </w:p>
    <w:p w:rsidR="00F242A0" w:rsidRPr="00AB1DF7" w:rsidRDefault="00F242A0" w:rsidP="00F242A0">
      <w:pPr>
        <w:rPr>
          <w:rFonts w:ascii="Arial" w:hAnsi="Arial" w:cs="Arial"/>
          <w:sz w:val="22"/>
          <w:szCs w:val="22"/>
        </w:rPr>
      </w:pPr>
    </w:p>
    <w:p w:rsidR="00F242A0" w:rsidRPr="00AB1DF7" w:rsidRDefault="00F242A0" w:rsidP="00F242A0">
      <w:pPr>
        <w:jc w:val="both"/>
        <w:rPr>
          <w:rFonts w:ascii="Arial" w:hAnsi="Arial" w:cs="Arial"/>
          <w:sz w:val="22"/>
          <w:szCs w:val="22"/>
        </w:rPr>
      </w:pPr>
      <w:r w:rsidRPr="00AB1DF7">
        <w:rPr>
          <w:rFonts w:ascii="Arial" w:hAnsi="Arial" w:cs="Arial"/>
          <w:sz w:val="22"/>
          <w:szCs w:val="22"/>
        </w:rPr>
        <w:t>VU, l’article L310-1 du code du patrimoine indiquant que les bibliothèques municipales sont organisées et financées par les communes et les groupements de communes</w:t>
      </w:r>
    </w:p>
    <w:p w:rsidR="00F242A0" w:rsidRPr="00AB1DF7" w:rsidRDefault="00F242A0" w:rsidP="00F242A0">
      <w:pPr>
        <w:rPr>
          <w:rFonts w:ascii="Arial" w:hAnsi="Arial" w:cs="Arial"/>
          <w:sz w:val="22"/>
          <w:szCs w:val="22"/>
        </w:rPr>
      </w:pPr>
    </w:p>
    <w:p w:rsidR="00F242A0" w:rsidRPr="00AB1DF7" w:rsidRDefault="00F242A0" w:rsidP="00F242A0">
      <w:pPr>
        <w:rPr>
          <w:rFonts w:ascii="Arial" w:hAnsi="Arial" w:cs="Arial"/>
          <w:sz w:val="22"/>
          <w:szCs w:val="22"/>
        </w:rPr>
      </w:pPr>
      <w:r w:rsidRPr="00AB1DF7">
        <w:rPr>
          <w:rFonts w:ascii="Arial" w:hAnsi="Arial" w:cs="Arial"/>
          <w:sz w:val="22"/>
          <w:szCs w:val="22"/>
        </w:rPr>
        <w:t xml:space="preserve">VU, l’article L3233-1 du CGCT </w:t>
      </w:r>
    </w:p>
    <w:p w:rsidR="00F242A0" w:rsidRPr="00AB1DF7" w:rsidRDefault="00F242A0" w:rsidP="00F242A0">
      <w:pPr>
        <w:jc w:val="both"/>
        <w:rPr>
          <w:rFonts w:ascii="Arial" w:hAnsi="Arial" w:cs="Arial"/>
          <w:b/>
          <w:sz w:val="22"/>
          <w:szCs w:val="22"/>
        </w:rPr>
      </w:pPr>
    </w:p>
    <w:p w:rsidR="007857C6" w:rsidRPr="00AB1DF7" w:rsidRDefault="007857C6" w:rsidP="00F242A0">
      <w:pPr>
        <w:jc w:val="both"/>
        <w:rPr>
          <w:rFonts w:ascii="Arial" w:hAnsi="Arial" w:cs="Arial"/>
          <w:b/>
          <w:sz w:val="22"/>
          <w:szCs w:val="22"/>
        </w:rPr>
      </w:pPr>
    </w:p>
    <w:p w:rsidR="00F242A0" w:rsidRPr="00AB1DF7" w:rsidRDefault="00F242A0" w:rsidP="00F242A0">
      <w:pPr>
        <w:rPr>
          <w:rFonts w:ascii="Arial" w:hAnsi="Arial" w:cs="Arial"/>
          <w:sz w:val="22"/>
          <w:szCs w:val="22"/>
        </w:rPr>
      </w:pPr>
    </w:p>
    <w:p w:rsidR="00F242A0" w:rsidRPr="00AB1DF7" w:rsidRDefault="00F242A0" w:rsidP="00F242A0">
      <w:pPr>
        <w:jc w:val="both"/>
        <w:rPr>
          <w:rFonts w:ascii="Arial" w:hAnsi="Arial" w:cs="Arial"/>
          <w:sz w:val="22"/>
          <w:szCs w:val="22"/>
        </w:rPr>
      </w:pPr>
      <w:r w:rsidRPr="00AB1DF7">
        <w:rPr>
          <w:rFonts w:ascii="Arial" w:hAnsi="Arial" w:cs="Arial"/>
          <w:sz w:val="22"/>
          <w:szCs w:val="22"/>
        </w:rPr>
        <w:t>Préambule :</w:t>
      </w:r>
    </w:p>
    <w:p w:rsidR="00F242A0" w:rsidRPr="00AB1DF7" w:rsidRDefault="00F242A0" w:rsidP="00F242A0">
      <w:pPr>
        <w:jc w:val="both"/>
        <w:rPr>
          <w:rFonts w:ascii="Arial" w:hAnsi="Arial" w:cs="Arial"/>
          <w:sz w:val="22"/>
          <w:szCs w:val="22"/>
        </w:rPr>
      </w:pPr>
    </w:p>
    <w:p w:rsidR="00F242A0" w:rsidRPr="00AB1DF7" w:rsidRDefault="00F242A0" w:rsidP="00F242A0">
      <w:pPr>
        <w:jc w:val="both"/>
        <w:rPr>
          <w:rFonts w:ascii="Arial" w:hAnsi="Arial" w:cs="Arial"/>
          <w:sz w:val="22"/>
          <w:szCs w:val="22"/>
        </w:rPr>
      </w:pPr>
      <w:r w:rsidRPr="00AB1DF7">
        <w:rPr>
          <w:rFonts w:ascii="Arial" w:hAnsi="Arial" w:cs="Arial"/>
          <w:sz w:val="22"/>
          <w:szCs w:val="22"/>
        </w:rPr>
        <w:t>Le Département d</w:t>
      </w:r>
      <w:r w:rsidR="00B95D81" w:rsidRPr="00AB1DF7">
        <w:rPr>
          <w:rFonts w:ascii="Arial" w:hAnsi="Arial" w:cs="Arial"/>
          <w:sz w:val="22"/>
          <w:szCs w:val="22"/>
        </w:rPr>
        <w:t>e l'Eure</w:t>
      </w:r>
      <w:r w:rsidRPr="00AB1DF7">
        <w:rPr>
          <w:rFonts w:ascii="Arial" w:hAnsi="Arial" w:cs="Arial"/>
          <w:sz w:val="22"/>
          <w:szCs w:val="22"/>
        </w:rPr>
        <w:t xml:space="preserve"> contribue, à travers les missions confiées à la </w:t>
      </w:r>
      <w:r w:rsidR="00B95D81" w:rsidRPr="00AB1DF7">
        <w:rPr>
          <w:rFonts w:ascii="Arial" w:hAnsi="Arial" w:cs="Arial"/>
          <w:sz w:val="22"/>
          <w:szCs w:val="22"/>
        </w:rPr>
        <w:t>média</w:t>
      </w:r>
      <w:r w:rsidRPr="00AB1DF7">
        <w:rPr>
          <w:rFonts w:ascii="Arial" w:hAnsi="Arial" w:cs="Arial"/>
          <w:sz w:val="22"/>
          <w:szCs w:val="22"/>
        </w:rPr>
        <w:t xml:space="preserve">thèque </w:t>
      </w:r>
      <w:r w:rsidR="00B95D81" w:rsidRPr="00AB1DF7">
        <w:rPr>
          <w:rFonts w:ascii="Arial" w:hAnsi="Arial" w:cs="Arial"/>
          <w:sz w:val="22"/>
          <w:szCs w:val="22"/>
        </w:rPr>
        <w:t>de l'Eure</w:t>
      </w:r>
      <w:r w:rsidRPr="00AB1DF7">
        <w:rPr>
          <w:rFonts w:ascii="Arial" w:hAnsi="Arial" w:cs="Arial"/>
          <w:sz w:val="22"/>
          <w:szCs w:val="22"/>
        </w:rPr>
        <w:t>, à la promotion et au développement de la lecture publique sur son territoire. Il mène une veille active dans le domaine des évolutions des bibliothèques et de ses publics afin d’en faire bénéficier l’ensemble du territoire départemental.</w:t>
      </w:r>
    </w:p>
    <w:p w:rsidR="00F242A0" w:rsidRPr="00AB1DF7" w:rsidRDefault="00F242A0" w:rsidP="00F242A0">
      <w:pPr>
        <w:jc w:val="both"/>
        <w:rPr>
          <w:rFonts w:ascii="Arial" w:hAnsi="Arial" w:cs="Arial"/>
          <w:sz w:val="22"/>
          <w:szCs w:val="22"/>
        </w:rPr>
      </w:pPr>
    </w:p>
    <w:p w:rsidR="00F242A0" w:rsidRPr="00AB1DF7" w:rsidRDefault="00F242A0" w:rsidP="00F242A0">
      <w:pPr>
        <w:jc w:val="both"/>
        <w:rPr>
          <w:rFonts w:ascii="Arial" w:hAnsi="Arial" w:cs="Arial"/>
          <w:sz w:val="22"/>
          <w:szCs w:val="22"/>
        </w:rPr>
      </w:pPr>
      <w:r w:rsidRPr="00AB1DF7">
        <w:rPr>
          <w:rFonts w:ascii="Arial" w:hAnsi="Arial" w:cs="Arial"/>
          <w:sz w:val="22"/>
          <w:szCs w:val="22"/>
        </w:rPr>
        <w:t>Dans ce cadre, il est partenaire des communes ou groupements de communes qui développent un service de lecture publique sur leur territoire.</w:t>
      </w:r>
    </w:p>
    <w:p w:rsidR="00F242A0" w:rsidRPr="00AB1DF7" w:rsidRDefault="00F242A0" w:rsidP="00F242A0">
      <w:pPr>
        <w:jc w:val="both"/>
        <w:rPr>
          <w:rFonts w:ascii="Arial" w:hAnsi="Arial" w:cs="Arial"/>
          <w:sz w:val="22"/>
          <w:szCs w:val="22"/>
        </w:rPr>
      </w:pPr>
    </w:p>
    <w:p w:rsidR="00B95D81" w:rsidRPr="00AB1DF7" w:rsidRDefault="00B95D81" w:rsidP="00B95D81">
      <w:pPr>
        <w:jc w:val="both"/>
        <w:rPr>
          <w:rFonts w:ascii="Arial" w:hAnsi="Arial" w:cs="Arial"/>
          <w:sz w:val="22"/>
          <w:szCs w:val="22"/>
        </w:rPr>
      </w:pPr>
      <w:r w:rsidRPr="00AB1DF7">
        <w:rPr>
          <w:rFonts w:ascii="Arial" w:hAnsi="Arial" w:cs="Arial"/>
          <w:sz w:val="22"/>
          <w:szCs w:val="22"/>
        </w:rPr>
        <w:t>La médiathèque de l'Eure a choisi d'adapter la typologie des bibliothèques établie par l'Association des Bibliothécaires Départementaux et validée par la Direction du Livre et de la Lecture. Cette classification, plus proche de la réalité du terrain, permet d'évaluer plus facilement le réseau de lecture à l'échelle de notre département et de le comparer avec la situation des autres départements.</w:t>
      </w:r>
    </w:p>
    <w:p w:rsidR="00B95D81" w:rsidRPr="00AB1DF7" w:rsidRDefault="00B95D81" w:rsidP="00B95D81">
      <w:pPr>
        <w:jc w:val="both"/>
        <w:rPr>
          <w:rFonts w:ascii="Arial" w:hAnsi="Arial" w:cs="Arial"/>
          <w:sz w:val="22"/>
          <w:szCs w:val="22"/>
        </w:rPr>
      </w:pPr>
    </w:p>
    <w:p w:rsidR="00F242A0" w:rsidRPr="00AB1DF7" w:rsidRDefault="00F242A0" w:rsidP="00F242A0">
      <w:pPr>
        <w:jc w:val="both"/>
        <w:rPr>
          <w:rFonts w:ascii="Arial" w:hAnsi="Arial" w:cs="Arial"/>
          <w:sz w:val="22"/>
          <w:szCs w:val="22"/>
        </w:rPr>
      </w:pPr>
    </w:p>
    <w:p w:rsidR="00F242A0" w:rsidRPr="00AB1DF7" w:rsidRDefault="00F242A0" w:rsidP="00F242A0">
      <w:pPr>
        <w:jc w:val="both"/>
        <w:rPr>
          <w:rFonts w:ascii="Arial" w:hAnsi="Arial" w:cs="Arial"/>
          <w:b/>
          <w:sz w:val="22"/>
          <w:szCs w:val="22"/>
        </w:rPr>
      </w:pPr>
      <w:r w:rsidRPr="00AB1DF7">
        <w:rPr>
          <w:rFonts w:ascii="Arial" w:hAnsi="Arial" w:cs="Arial"/>
          <w:b/>
          <w:sz w:val="22"/>
          <w:szCs w:val="22"/>
        </w:rPr>
        <w:t xml:space="preserve">Article 1 : Objet de la convention </w:t>
      </w:r>
    </w:p>
    <w:p w:rsidR="00F242A0" w:rsidRPr="00AB1DF7" w:rsidRDefault="00F242A0" w:rsidP="00F242A0">
      <w:pPr>
        <w:jc w:val="both"/>
        <w:rPr>
          <w:rFonts w:ascii="Arial" w:hAnsi="Arial" w:cs="Arial"/>
          <w:sz w:val="22"/>
          <w:szCs w:val="22"/>
        </w:rPr>
      </w:pPr>
    </w:p>
    <w:p w:rsidR="00F242A0" w:rsidRPr="00AB1DF7" w:rsidRDefault="00F242A0" w:rsidP="00F242A0">
      <w:pPr>
        <w:jc w:val="both"/>
        <w:rPr>
          <w:rFonts w:ascii="Arial" w:hAnsi="Arial" w:cs="Arial"/>
          <w:sz w:val="22"/>
          <w:szCs w:val="22"/>
        </w:rPr>
      </w:pPr>
      <w:r w:rsidRPr="00AB1DF7">
        <w:rPr>
          <w:rFonts w:ascii="Arial" w:hAnsi="Arial" w:cs="Arial"/>
          <w:sz w:val="22"/>
          <w:szCs w:val="22"/>
        </w:rPr>
        <w:t>La présente convention a pour objet de définir les règles de partenariat entre le conseil départemental d</w:t>
      </w:r>
      <w:r w:rsidR="00B95D81" w:rsidRPr="00AB1DF7">
        <w:rPr>
          <w:rFonts w:ascii="Arial" w:hAnsi="Arial" w:cs="Arial"/>
          <w:sz w:val="22"/>
          <w:szCs w:val="22"/>
        </w:rPr>
        <w:t>e l'Eure</w:t>
      </w:r>
      <w:r w:rsidRPr="00AB1DF7">
        <w:rPr>
          <w:rFonts w:ascii="Arial" w:hAnsi="Arial" w:cs="Arial"/>
          <w:sz w:val="22"/>
          <w:szCs w:val="22"/>
        </w:rPr>
        <w:t xml:space="preserve"> et la commune </w:t>
      </w:r>
      <w:proofErr w:type="gramStart"/>
      <w:r w:rsidRPr="00AB1DF7">
        <w:rPr>
          <w:rFonts w:ascii="Arial" w:hAnsi="Arial" w:cs="Arial"/>
          <w:sz w:val="22"/>
          <w:szCs w:val="22"/>
        </w:rPr>
        <w:t xml:space="preserve">de  </w:t>
      </w:r>
      <w:r w:rsidR="00AB1DF7">
        <w:rPr>
          <w:rFonts w:ascii="Arial" w:hAnsi="Arial" w:cs="Arial"/>
          <w:sz w:val="22"/>
          <w:szCs w:val="22"/>
        </w:rPr>
        <w:t>…</w:t>
      </w:r>
      <w:proofErr w:type="gramEnd"/>
      <w:r w:rsidR="00AB1DF7">
        <w:rPr>
          <w:rFonts w:ascii="Arial" w:hAnsi="Arial" w:cs="Arial"/>
          <w:sz w:val="22"/>
          <w:szCs w:val="22"/>
        </w:rPr>
        <w:t>……………………………………………..</w:t>
      </w:r>
      <w:r w:rsidRPr="00AB1DF7">
        <w:rPr>
          <w:rFonts w:ascii="Arial" w:hAnsi="Arial" w:cs="Arial"/>
          <w:sz w:val="22"/>
          <w:szCs w:val="22"/>
        </w:rPr>
        <w:t xml:space="preserve">     </w:t>
      </w:r>
      <w:proofErr w:type="gramStart"/>
      <w:r w:rsidRPr="00AB1DF7">
        <w:rPr>
          <w:rFonts w:ascii="Arial" w:hAnsi="Arial" w:cs="Arial"/>
          <w:sz w:val="22"/>
          <w:szCs w:val="22"/>
        </w:rPr>
        <w:t>pour</w:t>
      </w:r>
      <w:proofErr w:type="gramEnd"/>
      <w:r w:rsidRPr="00AB1DF7">
        <w:rPr>
          <w:rFonts w:ascii="Arial" w:hAnsi="Arial" w:cs="Arial"/>
          <w:sz w:val="22"/>
          <w:szCs w:val="22"/>
        </w:rPr>
        <w:t xml:space="preserve"> le développement du service de la lecture publique.</w:t>
      </w:r>
    </w:p>
    <w:p w:rsidR="00F242A0" w:rsidRPr="00AB1DF7" w:rsidRDefault="00F242A0" w:rsidP="00F242A0">
      <w:pPr>
        <w:jc w:val="both"/>
        <w:rPr>
          <w:rFonts w:ascii="Arial" w:hAnsi="Arial" w:cs="Arial"/>
          <w:sz w:val="22"/>
          <w:szCs w:val="22"/>
        </w:rPr>
      </w:pPr>
    </w:p>
    <w:p w:rsidR="00F242A0" w:rsidRPr="00AB1DF7" w:rsidRDefault="00F242A0" w:rsidP="00F242A0">
      <w:pPr>
        <w:jc w:val="both"/>
        <w:rPr>
          <w:rFonts w:ascii="Arial" w:hAnsi="Arial" w:cs="Arial"/>
          <w:i/>
          <w:color w:val="FF0000"/>
          <w:sz w:val="22"/>
          <w:szCs w:val="22"/>
        </w:rPr>
      </w:pPr>
      <w:r w:rsidRPr="00AB1DF7">
        <w:rPr>
          <w:rFonts w:ascii="Arial" w:hAnsi="Arial" w:cs="Arial"/>
          <w:sz w:val="22"/>
          <w:szCs w:val="22"/>
        </w:rPr>
        <w:t xml:space="preserve">La convention d’objectifs de niveau </w:t>
      </w:r>
      <w:r w:rsidR="00E50F76" w:rsidRPr="00AB1DF7">
        <w:rPr>
          <w:rFonts w:ascii="Arial" w:hAnsi="Arial" w:cs="Arial"/>
          <w:sz w:val="22"/>
          <w:szCs w:val="22"/>
        </w:rPr>
        <w:t>3</w:t>
      </w:r>
      <w:r w:rsidRPr="00AB1DF7">
        <w:rPr>
          <w:rFonts w:ascii="Arial" w:hAnsi="Arial" w:cs="Arial"/>
          <w:sz w:val="22"/>
          <w:szCs w:val="22"/>
        </w:rPr>
        <w:t xml:space="preserve"> vise à améliorer certains services de la </w:t>
      </w:r>
      <w:r w:rsidR="00AB1DF7">
        <w:rPr>
          <w:rFonts w:ascii="Arial" w:hAnsi="Arial" w:cs="Arial"/>
          <w:sz w:val="22"/>
          <w:szCs w:val="22"/>
        </w:rPr>
        <w:t xml:space="preserve">bibliothèque afin d’obtenir un </w:t>
      </w:r>
      <w:r w:rsidRPr="00AB1DF7">
        <w:rPr>
          <w:rFonts w:ascii="Arial" w:hAnsi="Arial" w:cs="Arial"/>
          <w:sz w:val="22"/>
          <w:szCs w:val="22"/>
        </w:rPr>
        <w:t>niveau d’établissement de qualité</w:t>
      </w:r>
      <w:r w:rsidR="008E4068" w:rsidRPr="00AB1DF7">
        <w:rPr>
          <w:rFonts w:ascii="Arial" w:hAnsi="Arial" w:cs="Arial"/>
          <w:sz w:val="22"/>
          <w:szCs w:val="22"/>
        </w:rPr>
        <w:t xml:space="preserve"> répondant aux critères les critères décrits à l’article 2.</w:t>
      </w:r>
    </w:p>
    <w:p w:rsidR="00B95D81" w:rsidRPr="00AB1DF7" w:rsidRDefault="00B95D81" w:rsidP="00F242A0">
      <w:pPr>
        <w:rPr>
          <w:rFonts w:ascii="Arial" w:hAnsi="Arial" w:cs="Arial"/>
          <w:sz w:val="22"/>
          <w:szCs w:val="22"/>
        </w:rPr>
      </w:pPr>
    </w:p>
    <w:p w:rsidR="00F242A0" w:rsidRPr="00AB1DF7" w:rsidRDefault="00F242A0" w:rsidP="00F242A0">
      <w:pPr>
        <w:rPr>
          <w:rFonts w:ascii="Arial" w:hAnsi="Arial" w:cs="Arial"/>
          <w:b/>
          <w:sz w:val="22"/>
          <w:szCs w:val="22"/>
        </w:rPr>
      </w:pPr>
      <w:r w:rsidRPr="00AB1DF7">
        <w:rPr>
          <w:rFonts w:ascii="Arial" w:hAnsi="Arial" w:cs="Arial"/>
          <w:b/>
          <w:sz w:val="22"/>
          <w:szCs w:val="22"/>
        </w:rPr>
        <w:lastRenderedPageBreak/>
        <w:t xml:space="preserve">Article 2 : Engagement de la commune </w:t>
      </w:r>
    </w:p>
    <w:p w:rsidR="00F242A0" w:rsidRPr="00AB1DF7" w:rsidRDefault="00F242A0" w:rsidP="00F242A0">
      <w:pPr>
        <w:rPr>
          <w:rFonts w:ascii="Arial" w:hAnsi="Arial" w:cs="Arial"/>
          <w:i/>
          <w:sz w:val="22"/>
          <w:szCs w:val="22"/>
        </w:rPr>
      </w:pPr>
    </w:p>
    <w:p w:rsidR="007E20F2" w:rsidRPr="00AB1DF7" w:rsidRDefault="007E20F2" w:rsidP="00F242A0">
      <w:pPr>
        <w:rPr>
          <w:rFonts w:ascii="Arial" w:hAnsi="Arial" w:cs="Arial"/>
          <w:i/>
          <w:sz w:val="22"/>
          <w:szCs w:val="22"/>
        </w:rPr>
      </w:pPr>
    </w:p>
    <w:p w:rsidR="00F242A0" w:rsidRPr="00AB1DF7" w:rsidRDefault="00F242A0" w:rsidP="00F242A0">
      <w:pPr>
        <w:rPr>
          <w:rFonts w:ascii="Arial" w:hAnsi="Arial" w:cs="Arial"/>
          <w:b/>
          <w:i/>
          <w:sz w:val="22"/>
          <w:szCs w:val="22"/>
        </w:rPr>
      </w:pPr>
      <w:r w:rsidRPr="00AB1DF7">
        <w:rPr>
          <w:rFonts w:ascii="Arial" w:hAnsi="Arial" w:cs="Arial"/>
          <w:b/>
          <w:i/>
          <w:sz w:val="22"/>
          <w:szCs w:val="22"/>
        </w:rPr>
        <w:t xml:space="preserve">Les locaux : </w:t>
      </w:r>
    </w:p>
    <w:p w:rsidR="00F242A0" w:rsidRPr="00AB1DF7" w:rsidRDefault="00F242A0" w:rsidP="00F242A0">
      <w:pPr>
        <w:rPr>
          <w:rFonts w:ascii="Arial" w:hAnsi="Arial" w:cs="Arial"/>
          <w:sz w:val="22"/>
          <w:szCs w:val="22"/>
        </w:rPr>
      </w:pPr>
    </w:p>
    <w:p w:rsidR="00D0691E" w:rsidRPr="00AB1DF7" w:rsidRDefault="00F242A0" w:rsidP="00F242A0">
      <w:pPr>
        <w:jc w:val="both"/>
        <w:rPr>
          <w:rFonts w:ascii="Arial" w:hAnsi="Arial" w:cs="Arial"/>
          <w:sz w:val="22"/>
          <w:szCs w:val="22"/>
        </w:rPr>
      </w:pPr>
      <w:r w:rsidRPr="00AB1DF7">
        <w:rPr>
          <w:rFonts w:ascii="Arial" w:hAnsi="Arial" w:cs="Arial"/>
          <w:sz w:val="22"/>
          <w:szCs w:val="22"/>
        </w:rPr>
        <w:t>Elle s’engage à fournir, aménager et entretenir un local</w:t>
      </w:r>
      <w:r w:rsidR="00442448" w:rsidRPr="00AB1DF7">
        <w:rPr>
          <w:rFonts w:ascii="Arial" w:hAnsi="Arial" w:cs="Arial"/>
          <w:sz w:val="22"/>
          <w:szCs w:val="22"/>
        </w:rPr>
        <w:t xml:space="preserve"> (chauffage, ménage…),</w:t>
      </w:r>
      <w:r w:rsidRPr="00AB1DF7">
        <w:rPr>
          <w:rFonts w:ascii="Arial" w:hAnsi="Arial" w:cs="Arial"/>
          <w:sz w:val="22"/>
          <w:szCs w:val="22"/>
        </w:rPr>
        <w:t xml:space="preserve"> aisément accessible au public. </w:t>
      </w:r>
      <w:r w:rsidR="00D0691E" w:rsidRPr="00AB1DF7">
        <w:rPr>
          <w:rFonts w:ascii="Arial" w:hAnsi="Arial" w:cs="Arial"/>
          <w:sz w:val="22"/>
          <w:szCs w:val="22"/>
        </w:rPr>
        <w:t>En cas de localisation à l'étage ou en sous-sol, la bibliothèque devra être équipée d'un ascenseur ou autre dispositif permettant l'accessibilité aux personnes à mobilité réduite.</w:t>
      </w:r>
    </w:p>
    <w:p w:rsidR="003771B3" w:rsidRPr="00AB1DF7" w:rsidRDefault="003771B3" w:rsidP="00F242A0">
      <w:pPr>
        <w:jc w:val="both"/>
        <w:rPr>
          <w:rFonts w:ascii="Arial" w:hAnsi="Arial" w:cs="Arial"/>
          <w:sz w:val="22"/>
          <w:szCs w:val="22"/>
        </w:rPr>
      </w:pPr>
    </w:p>
    <w:p w:rsidR="00F242A0" w:rsidRPr="00AB1DF7" w:rsidRDefault="00F242A0" w:rsidP="00F242A0">
      <w:pPr>
        <w:jc w:val="both"/>
        <w:rPr>
          <w:rFonts w:ascii="Arial" w:hAnsi="Arial" w:cs="Arial"/>
          <w:sz w:val="22"/>
          <w:szCs w:val="22"/>
        </w:rPr>
      </w:pPr>
      <w:r w:rsidRPr="00AB1DF7">
        <w:rPr>
          <w:rFonts w:ascii="Arial" w:hAnsi="Arial" w:cs="Arial"/>
          <w:sz w:val="22"/>
          <w:szCs w:val="22"/>
        </w:rPr>
        <w:t xml:space="preserve">Ce local ne pourra être inférieur </w:t>
      </w:r>
      <w:r w:rsidRPr="00AB1DF7">
        <w:rPr>
          <w:rFonts w:ascii="Arial" w:hAnsi="Arial" w:cs="Arial"/>
          <w:b/>
          <w:sz w:val="22"/>
          <w:szCs w:val="22"/>
        </w:rPr>
        <w:t xml:space="preserve">à </w:t>
      </w:r>
      <w:r w:rsidR="003771B3" w:rsidRPr="00AB1DF7">
        <w:rPr>
          <w:rFonts w:ascii="Arial" w:hAnsi="Arial" w:cs="Arial"/>
          <w:b/>
          <w:sz w:val="22"/>
          <w:szCs w:val="22"/>
        </w:rPr>
        <w:t>5</w:t>
      </w:r>
      <w:r w:rsidRPr="00AB1DF7">
        <w:rPr>
          <w:rFonts w:ascii="Arial" w:hAnsi="Arial" w:cs="Arial"/>
          <w:b/>
          <w:sz w:val="22"/>
          <w:szCs w:val="22"/>
        </w:rPr>
        <w:t>0 m²</w:t>
      </w:r>
      <w:r w:rsidRPr="00AB1DF7">
        <w:rPr>
          <w:rFonts w:ascii="Arial" w:hAnsi="Arial" w:cs="Arial"/>
          <w:sz w:val="22"/>
          <w:szCs w:val="22"/>
        </w:rPr>
        <w:t xml:space="preserve"> et devra être supérieur ou égal à 0,07 m² par habitant.</w:t>
      </w:r>
    </w:p>
    <w:p w:rsidR="007857C6" w:rsidRPr="00AB1DF7" w:rsidRDefault="007857C6" w:rsidP="00F242A0">
      <w:pPr>
        <w:jc w:val="both"/>
        <w:rPr>
          <w:rFonts w:ascii="Arial" w:hAnsi="Arial" w:cs="Arial"/>
          <w:sz w:val="22"/>
          <w:szCs w:val="22"/>
        </w:rPr>
      </w:pPr>
    </w:p>
    <w:p w:rsidR="00553749" w:rsidRPr="00AB1DF7" w:rsidRDefault="00553749" w:rsidP="00F242A0">
      <w:pPr>
        <w:jc w:val="both"/>
        <w:rPr>
          <w:rFonts w:ascii="Arial" w:hAnsi="Arial" w:cs="Arial"/>
          <w:sz w:val="22"/>
          <w:szCs w:val="22"/>
        </w:rPr>
      </w:pPr>
    </w:p>
    <w:tbl>
      <w:tblPr>
        <w:tblStyle w:val="Grilledutableau"/>
        <w:tblW w:w="0" w:type="auto"/>
        <w:shd w:val="clear" w:color="auto" w:fill="DAEEF3" w:themeFill="accent5" w:themeFillTint="33"/>
        <w:tblLook w:val="04A0" w:firstRow="1" w:lastRow="0" w:firstColumn="1" w:lastColumn="0" w:noHBand="0" w:noVBand="1"/>
      </w:tblPr>
      <w:tblGrid>
        <w:gridCol w:w="3651"/>
        <w:gridCol w:w="1803"/>
        <w:gridCol w:w="1859"/>
        <w:gridCol w:w="1749"/>
      </w:tblGrid>
      <w:tr w:rsidR="003F56B0" w:rsidRPr="00AB1DF7" w:rsidTr="004657B9">
        <w:tc>
          <w:tcPr>
            <w:tcW w:w="9288" w:type="dxa"/>
            <w:gridSpan w:val="4"/>
            <w:tcBorders>
              <w:bottom w:val="single" w:sz="4" w:space="0" w:color="auto"/>
            </w:tcBorders>
            <w:shd w:val="clear" w:color="auto" w:fill="DAEEF3" w:themeFill="accent5" w:themeFillTint="33"/>
          </w:tcPr>
          <w:p w:rsidR="003F56B0" w:rsidRPr="00AB1DF7" w:rsidRDefault="003F56B0" w:rsidP="00D64020">
            <w:pPr>
              <w:jc w:val="center"/>
              <w:rPr>
                <w:rFonts w:ascii="Arial" w:hAnsi="Arial" w:cs="Arial"/>
                <w:b/>
                <w:sz w:val="22"/>
                <w:szCs w:val="22"/>
              </w:rPr>
            </w:pPr>
            <w:r w:rsidRPr="00AB1DF7">
              <w:rPr>
                <w:rFonts w:ascii="Arial" w:hAnsi="Arial" w:cs="Arial"/>
                <w:b/>
                <w:sz w:val="22"/>
                <w:szCs w:val="22"/>
              </w:rPr>
              <w:t>LES LOCAUX</w:t>
            </w:r>
          </w:p>
        </w:tc>
      </w:tr>
      <w:tr w:rsidR="003F56B0" w:rsidRPr="00AB1DF7" w:rsidTr="00AB1DF7">
        <w:tc>
          <w:tcPr>
            <w:tcW w:w="3794" w:type="dxa"/>
            <w:shd w:val="clear" w:color="auto" w:fill="auto"/>
            <w:vAlign w:val="center"/>
          </w:tcPr>
          <w:p w:rsidR="003F56B0" w:rsidRPr="00AB1DF7" w:rsidRDefault="003F56B0" w:rsidP="00B95D81">
            <w:pPr>
              <w:jc w:val="center"/>
              <w:rPr>
                <w:rFonts w:ascii="Arial" w:hAnsi="Arial" w:cs="Arial"/>
                <w:sz w:val="22"/>
                <w:szCs w:val="22"/>
              </w:rPr>
            </w:pPr>
          </w:p>
        </w:tc>
        <w:tc>
          <w:tcPr>
            <w:tcW w:w="1843" w:type="dxa"/>
            <w:shd w:val="clear" w:color="auto" w:fill="auto"/>
            <w:vAlign w:val="center"/>
          </w:tcPr>
          <w:p w:rsidR="003F56B0" w:rsidRPr="00AB1DF7" w:rsidRDefault="003F56B0" w:rsidP="00B95D81">
            <w:pPr>
              <w:jc w:val="center"/>
              <w:rPr>
                <w:rFonts w:ascii="Arial" w:hAnsi="Arial" w:cs="Arial"/>
                <w:sz w:val="22"/>
                <w:szCs w:val="22"/>
              </w:rPr>
            </w:pPr>
            <w:r w:rsidRPr="00AB1DF7">
              <w:rPr>
                <w:rFonts w:ascii="Arial" w:hAnsi="Arial" w:cs="Arial"/>
                <w:sz w:val="22"/>
                <w:szCs w:val="22"/>
              </w:rPr>
              <w:t>ATTEINT</w:t>
            </w:r>
          </w:p>
        </w:tc>
        <w:tc>
          <w:tcPr>
            <w:tcW w:w="1883" w:type="dxa"/>
            <w:shd w:val="clear" w:color="auto" w:fill="auto"/>
            <w:vAlign w:val="center"/>
          </w:tcPr>
          <w:p w:rsidR="003F56B0" w:rsidRPr="00AB1DF7" w:rsidRDefault="003F56B0" w:rsidP="00B95D81">
            <w:pPr>
              <w:jc w:val="center"/>
              <w:rPr>
                <w:rFonts w:ascii="Arial" w:hAnsi="Arial" w:cs="Arial"/>
                <w:sz w:val="22"/>
                <w:szCs w:val="22"/>
              </w:rPr>
            </w:pPr>
            <w:r w:rsidRPr="00AB1DF7">
              <w:rPr>
                <w:rFonts w:ascii="Arial" w:hAnsi="Arial" w:cs="Arial"/>
                <w:sz w:val="22"/>
                <w:szCs w:val="22"/>
              </w:rPr>
              <w:t>OBJECTIF A ATTEINDRE</w:t>
            </w:r>
          </w:p>
        </w:tc>
        <w:tc>
          <w:tcPr>
            <w:tcW w:w="1768" w:type="dxa"/>
            <w:vAlign w:val="center"/>
          </w:tcPr>
          <w:p w:rsidR="003F56B0" w:rsidRPr="00AB1DF7" w:rsidRDefault="003F56B0" w:rsidP="00B95D81">
            <w:pPr>
              <w:jc w:val="center"/>
              <w:rPr>
                <w:rFonts w:ascii="Arial" w:hAnsi="Arial" w:cs="Arial"/>
                <w:sz w:val="22"/>
                <w:szCs w:val="22"/>
              </w:rPr>
            </w:pPr>
            <w:r w:rsidRPr="00AB1DF7">
              <w:rPr>
                <w:rFonts w:ascii="Arial" w:hAnsi="Arial" w:cs="Arial"/>
                <w:sz w:val="22"/>
                <w:szCs w:val="22"/>
              </w:rPr>
              <w:t>ECHÉANCE</w:t>
            </w:r>
          </w:p>
        </w:tc>
      </w:tr>
      <w:tr w:rsidR="00D0691E" w:rsidRPr="00AB1DF7" w:rsidTr="00AB1DF7">
        <w:tc>
          <w:tcPr>
            <w:tcW w:w="3794" w:type="dxa"/>
            <w:tcBorders>
              <w:bottom w:val="single" w:sz="4" w:space="0" w:color="auto"/>
            </w:tcBorders>
            <w:shd w:val="clear" w:color="auto" w:fill="auto"/>
          </w:tcPr>
          <w:p w:rsidR="00D0691E" w:rsidRPr="00AB1DF7" w:rsidRDefault="00D0691E" w:rsidP="00D64020">
            <w:pPr>
              <w:rPr>
                <w:rFonts w:ascii="Arial" w:hAnsi="Arial" w:cs="Arial"/>
                <w:sz w:val="22"/>
                <w:szCs w:val="22"/>
              </w:rPr>
            </w:pPr>
          </w:p>
          <w:p w:rsidR="00D0691E" w:rsidRPr="00AB1DF7" w:rsidRDefault="00D0691E" w:rsidP="00D64020">
            <w:pPr>
              <w:rPr>
                <w:rFonts w:ascii="Arial" w:hAnsi="Arial" w:cs="Arial"/>
                <w:sz w:val="22"/>
                <w:szCs w:val="22"/>
              </w:rPr>
            </w:pPr>
            <w:r w:rsidRPr="00AB1DF7">
              <w:rPr>
                <w:rFonts w:ascii="Arial" w:hAnsi="Arial" w:cs="Arial"/>
                <w:sz w:val="22"/>
                <w:szCs w:val="22"/>
              </w:rPr>
              <w:t>Bâtiment accessible à tous les publics</w:t>
            </w:r>
          </w:p>
          <w:p w:rsidR="00D0691E" w:rsidRPr="00AB1DF7" w:rsidRDefault="00D0691E" w:rsidP="00D64020">
            <w:pPr>
              <w:rPr>
                <w:rFonts w:ascii="Arial" w:hAnsi="Arial" w:cs="Arial"/>
                <w:sz w:val="22"/>
                <w:szCs w:val="22"/>
              </w:rPr>
            </w:pPr>
          </w:p>
        </w:tc>
        <w:tc>
          <w:tcPr>
            <w:tcW w:w="1843" w:type="dxa"/>
            <w:tcBorders>
              <w:bottom w:val="single" w:sz="4" w:space="0" w:color="auto"/>
            </w:tcBorders>
            <w:shd w:val="clear" w:color="auto" w:fill="auto"/>
          </w:tcPr>
          <w:p w:rsidR="00D0691E" w:rsidRPr="00AB1DF7" w:rsidRDefault="00D0691E" w:rsidP="00D64020">
            <w:pPr>
              <w:rPr>
                <w:rFonts w:ascii="Arial" w:hAnsi="Arial" w:cs="Arial"/>
                <w:sz w:val="22"/>
                <w:szCs w:val="22"/>
              </w:rPr>
            </w:pPr>
          </w:p>
        </w:tc>
        <w:tc>
          <w:tcPr>
            <w:tcW w:w="1883" w:type="dxa"/>
            <w:tcBorders>
              <w:bottom w:val="single" w:sz="4" w:space="0" w:color="auto"/>
            </w:tcBorders>
            <w:shd w:val="clear" w:color="auto" w:fill="auto"/>
          </w:tcPr>
          <w:p w:rsidR="00D0691E" w:rsidRPr="00AB1DF7" w:rsidRDefault="00D0691E" w:rsidP="00D64020">
            <w:pPr>
              <w:rPr>
                <w:rFonts w:ascii="Arial" w:hAnsi="Arial" w:cs="Arial"/>
                <w:sz w:val="22"/>
                <w:szCs w:val="22"/>
              </w:rPr>
            </w:pPr>
          </w:p>
        </w:tc>
        <w:tc>
          <w:tcPr>
            <w:tcW w:w="1768" w:type="dxa"/>
            <w:tcBorders>
              <w:bottom w:val="single" w:sz="4" w:space="0" w:color="auto"/>
            </w:tcBorders>
          </w:tcPr>
          <w:p w:rsidR="00D0691E" w:rsidRPr="00AB1DF7" w:rsidRDefault="00D0691E" w:rsidP="00D64020">
            <w:pPr>
              <w:rPr>
                <w:rFonts w:ascii="Arial" w:hAnsi="Arial" w:cs="Arial"/>
                <w:sz w:val="22"/>
                <w:szCs w:val="22"/>
              </w:rPr>
            </w:pPr>
          </w:p>
        </w:tc>
      </w:tr>
      <w:tr w:rsidR="003F56B0" w:rsidRPr="00AB1DF7" w:rsidTr="00AB1DF7">
        <w:tc>
          <w:tcPr>
            <w:tcW w:w="3794" w:type="dxa"/>
            <w:shd w:val="clear" w:color="auto" w:fill="auto"/>
          </w:tcPr>
          <w:p w:rsidR="00B95D81" w:rsidRPr="00AB1DF7" w:rsidRDefault="00B95D81" w:rsidP="00D64020">
            <w:pPr>
              <w:rPr>
                <w:rFonts w:ascii="Arial" w:hAnsi="Arial" w:cs="Arial"/>
                <w:sz w:val="22"/>
                <w:szCs w:val="22"/>
              </w:rPr>
            </w:pPr>
          </w:p>
          <w:p w:rsidR="003F56B0" w:rsidRPr="00AB1DF7" w:rsidRDefault="003F56B0" w:rsidP="00D64020">
            <w:pPr>
              <w:rPr>
                <w:rFonts w:ascii="Arial" w:hAnsi="Arial" w:cs="Arial"/>
                <w:sz w:val="22"/>
                <w:szCs w:val="22"/>
              </w:rPr>
            </w:pPr>
            <w:r w:rsidRPr="00AB1DF7">
              <w:rPr>
                <w:rFonts w:ascii="Arial" w:hAnsi="Arial" w:cs="Arial"/>
                <w:sz w:val="22"/>
                <w:szCs w:val="22"/>
              </w:rPr>
              <w:t xml:space="preserve">Bâtiment supérieur ou égal à </w:t>
            </w:r>
            <w:r w:rsidR="003771B3" w:rsidRPr="00AB1DF7">
              <w:rPr>
                <w:rFonts w:ascii="Arial" w:hAnsi="Arial" w:cs="Arial"/>
                <w:sz w:val="22"/>
                <w:szCs w:val="22"/>
              </w:rPr>
              <w:t>50</w:t>
            </w:r>
            <w:r w:rsidRPr="00AB1DF7">
              <w:rPr>
                <w:rFonts w:ascii="Arial" w:hAnsi="Arial" w:cs="Arial"/>
                <w:sz w:val="22"/>
                <w:szCs w:val="22"/>
              </w:rPr>
              <w:t xml:space="preserve"> m</w:t>
            </w:r>
            <w:r w:rsidR="003771B3" w:rsidRPr="00AB1DF7">
              <w:rPr>
                <w:rFonts w:ascii="Arial" w:hAnsi="Arial" w:cs="Arial"/>
                <w:sz w:val="22"/>
                <w:szCs w:val="22"/>
              </w:rPr>
              <w:t>²</w:t>
            </w:r>
            <w:r w:rsidRPr="00AB1DF7">
              <w:rPr>
                <w:rFonts w:ascii="Arial" w:hAnsi="Arial" w:cs="Arial"/>
                <w:sz w:val="22"/>
                <w:szCs w:val="22"/>
              </w:rPr>
              <w:t xml:space="preserve"> </w:t>
            </w:r>
            <w:proofErr w:type="gramStart"/>
            <w:r w:rsidRPr="00AB1DF7">
              <w:rPr>
                <w:rFonts w:ascii="Arial" w:hAnsi="Arial" w:cs="Arial"/>
                <w:b/>
                <w:sz w:val="22"/>
                <w:szCs w:val="22"/>
              </w:rPr>
              <w:t xml:space="preserve">ET  </w:t>
            </w:r>
            <w:r w:rsidR="00B95D81" w:rsidRPr="00AB1DF7">
              <w:rPr>
                <w:rFonts w:ascii="Arial" w:hAnsi="Arial" w:cs="Arial"/>
                <w:sz w:val="22"/>
                <w:szCs w:val="22"/>
              </w:rPr>
              <w:t>supérieur</w:t>
            </w:r>
            <w:proofErr w:type="gramEnd"/>
            <w:r w:rsidR="00B95D81" w:rsidRPr="00AB1DF7">
              <w:rPr>
                <w:rFonts w:ascii="Arial" w:hAnsi="Arial" w:cs="Arial"/>
                <w:sz w:val="22"/>
                <w:szCs w:val="22"/>
              </w:rPr>
              <w:t xml:space="preserve"> ou égal à 0,</w:t>
            </w:r>
            <w:r w:rsidRPr="00AB1DF7">
              <w:rPr>
                <w:rFonts w:ascii="Arial" w:hAnsi="Arial" w:cs="Arial"/>
                <w:sz w:val="22"/>
                <w:szCs w:val="22"/>
              </w:rPr>
              <w:t>07 m</w:t>
            </w:r>
            <w:r w:rsidR="003771B3" w:rsidRPr="00AB1DF7">
              <w:rPr>
                <w:rFonts w:ascii="Arial" w:hAnsi="Arial" w:cs="Arial"/>
                <w:sz w:val="22"/>
                <w:szCs w:val="22"/>
              </w:rPr>
              <w:t>²</w:t>
            </w:r>
            <w:r w:rsidRPr="00AB1DF7">
              <w:rPr>
                <w:rFonts w:ascii="Arial" w:hAnsi="Arial" w:cs="Arial"/>
                <w:sz w:val="22"/>
                <w:szCs w:val="22"/>
              </w:rPr>
              <w:t xml:space="preserve"> par habitant</w:t>
            </w:r>
          </w:p>
          <w:p w:rsidR="00B95D81" w:rsidRPr="00AB1DF7" w:rsidRDefault="00B95D81" w:rsidP="00D64020">
            <w:pPr>
              <w:rPr>
                <w:rFonts w:ascii="Arial" w:hAnsi="Arial" w:cs="Arial"/>
                <w:b/>
                <w:sz w:val="22"/>
                <w:szCs w:val="22"/>
              </w:rPr>
            </w:pPr>
          </w:p>
        </w:tc>
        <w:tc>
          <w:tcPr>
            <w:tcW w:w="1843" w:type="dxa"/>
            <w:shd w:val="clear" w:color="auto" w:fill="auto"/>
          </w:tcPr>
          <w:p w:rsidR="003F56B0" w:rsidRPr="00AB1DF7" w:rsidRDefault="003F56B0" w:rsidP="00D64020">
            <w:pPr>
              <w:rPr>
                <w:rFonts w:ascii="Arial" w:hAnsi="Arial" w:cs="Arial"/>
                <w:sz w:val="22"/>
                <w:szCs w:val="22"/>
              </w:rPr>
            </w:pPr>
          </w:p>
        </w:tc>
        <w:tc>
          <w:tcPr>
            <w:tcW w:w="1883" w:type="dxa"/>
            <w:shd w:val="clear" w:color="auto" w:fill="auto"/>
          </w:tcPr>
          <w:p w:rsidR="003F56B0" w:rsidRPr="00AB1DF7" w:rsidRDefault="003F56B0" w:rsidP="00D64020">
            <w:pPr>
              <w:rPr>
                <w:rFonts w:ascii="Arial" w:hAnsi="Arial" w:cs="Arial"/>
                <w:sz w:val="22"/>
                <w:szCs w:val="22"/>
              </w:rPr>
            </w:pPr>
          </w:p>
        </w:tc>
        <w:tc>
          <w:tcPr>
            <w:tcW w:w="1768" w:type="dxa"/>
          </w:tcPr>
          <w:p w:rsidR="003F56B0" w:rsidRPr="00AB1DF7" w:rsidRDefault="003F56B0" w:rsidP="00D64020">
            <w:pPr>
              <w:rPr>
                <w:rFonts w:ascii="Arial" w:hAnsi="Arial" w:cs="Arial"/>
                <w:sz w:val="22"/>
                <w:szCs w:val="22"/>
              </w:rPr>
            </w:pPr>
          </w:p>
        </w:tc>
      </w:tr>
    </w:tbl>
    <w:p w:rsidR="00553749" w:rsidRPr="00AB1DF7" w:rsidRDefault="00553749" w:rsidP="00F242A0">
      <w:pPr>
        <w:jc w:val="both"/>
        <w:rPr>
          <w:rFonts w:ascii="Arial" w:hAnsi="Arial" w:cs="Arial"/>
          <w:sz w:val="22"/>
          <w:szCs w:val="22"/>
        </w:rPr>
      </w:pPr>
    </w:p>
    <w:p w:rsidR="003771B3" w:rsidRPr="00AB1DF7" w:rsidRDefault="003771B3" w:rsidP="00F242A0">
      <w:pPr>
        <w:jc w:val="both"/>
        <w:rPr>
          <w:rFonts w:ascii="Arial" w:hAnsi="Arial" w:cs="Arial"/>
          <w:sz w:val="22"/>
          <w:szCs w:val="22"/>
        </w:rPr>
      </w:pPr>
    </w:p>
    <w:p w:rsidR="00DB7207" w:rsidRPr="00AB1DF7" w:rsidRDefault="003771B3" w:rsidP="00F242A0">
      <w:pPr>
        <w:jc w:val="both"/>
        <w:rPr>
          <w:rFonts w:ascii="Arial" w:hAnsi="Arial" w:cs="Arial"/>
          <w:sz w:val="22"/>
          <w:szCs w:val="22"/>
        </w:rPr>
      </w:pPr>
      <w:r w:rsidRPr="00AB1DF7">
        <w:rPr>
          <w:rFonts w:ascii="Arial" w:hAnsi="Arial" w:cs="Arial"/>
          <w:sz w:val="22"/>
          <w:szCs w:val="22"/>
        </w:rPr>
        <w:t>Si le critère de surface n'est pas respecté dans le délai des 3 ans, la commune devra au moins justifier l'engagement d'un projet d'agrandissement ou de changement de lieu pour pouvoir continuer à bénéficier du partenariat avec la médiathèque de l'Eure.</w:t>
      </w:r>
    </w:p>
    <w:p w:rsidR="003771B3" w:rsidRPr="00AB1DF7" w:rsidRDefault="003771B3" w:rsidP="00F242A0">
      <w:pPr>
        <w:jc w:val="both"/>
        <w:rPr>
          <w:rFonts w:ascii="Arial" w:hAnsi="Arial" w:cs="Arial"/>
          <w:sz w:val="22"/>
          <w:szCs w:val="22"/>
        </w:rPr>
      </w:pPr>
    </w:p>
    <w:p w:rsidR="003771B3" w:rsidRPr="00AB1DF7" w:rsidRDefault="003771B3" w:rsidP="00F242A0">
      <w:pPr>
        <w:jc w:val="both"/>
        <w:rPr>
          <w:rFonts w:ascii="Arial" w:hAnsi="Arial" w:cs="Arial"/>
          <w:sz w:val="22"/>
          <w:szCs w:val="22"/>
        </w:rPr>
      </w:pPr>
    </w:p>
    <w:p w:rsidR="007857C6" w:rsidRPr="00AB1DF7" w:rsidRDefault="007857C6" w:rsidP="00F242A0">
      <w:pPr>
        <w:jc w:val="both"/>
        <w:rPr>
          <w:rFonts w:ascii="Arial" w:hAnsi="Arial" w:cs="Arial"/>
          <w:sz w:val="22"/>
          <w:szCs w:val="22"/>
        </w:rPr>
      </w:pPr>
    </w:p>
    <w:p w:rsidR="00DB7207" w:rsidRPr="00AB1DF7" w:rsidRDefault="00DB7207" w:rsidP="00DB7207">
      <w:pPr>
        <w:jc w:val="both"/>
        <w:rPr>
          <w:rFonts w:ascii="Arial" w:hAnsi="Arial" w:cs="Arial"/>
          <w:b/>
          <w:i/>
          <w:sz w:val="22"/>
          <w:szCs w:val="22"/>
        </w:rPr>
      </w:pPr>
      <w:r w:rsidRPr="00AB1DF7">
        <w:rPr>
          <w:rFonts w:ascii="Arial" w:hAnsi="Arial" w:cs="Arial"/>
          <w:b/>
          <w:i/>
          <w:sz w:val="22"/>
          <w:szCs w:val="22"/>
        </w:rPr>
        <w:t>Assurances</w:t>
      </w:r>
    </w:p>
    <w:p w:rsidR="00DB7207" w:rsidRPr="00AB1DF7" w:rsidRDefault="00DB7207" w:rsidP="00DB7207">
      <w:pPr>
        <w:ind w:left="397" w:hanging="397"/>
        <w:jc w:val="both"/>
        <w:rPr>
          <w:rFonts w:ascii="Arial" w:hAnsi="Arial" w:cs="Arial"/>
          <w:sz w:val="22"/>
          <w:szCs w:val="22"/>
        </w:rPr>
      </w:pPr>
    </w:p>
    <w:p w:rsidR="00DB7207" w:rsidRPr="00AB1DF7" w:rsidRDefault="00DB7207" w:rsidP="00DB7207">
      <w:pPr>
        <w:pStyle w:val="Sansinterligne"/>
        <w:jc w:val="both"/>
        <w:rPr>
          <w:rFonts w:ascii="Arial" w:hAnsi="Arial" w:cs="Arial"/>
          <w:b/>
          <w:bCs/>
          <w:u w:val="single"/>
        </w:rPr>
      </w:pPr>
      <w:r w:rsidRPr="00AB1DF7">
        <w:rPr>
          <w:rFonts w:ascii="Arial" w:hAnsi="Arial" w:cs="Arial"/>
        </w:rPr>
        <w:t>La commune sera tenue pour seul responsable des dégradations des biens empruntés et s'engage à les restituer en bon état et complets.</w:t>
      </w:r>
    </w:p>
    <w:p w:rsidR="00DB7207" w:rsidRPr="00AB1DF7" w:rsidRDefault="00DB7207" w:rsidP="00DB7207">
      <w:pPr>
        <w:pStyle w:val="Sansinterligne"/>
        <w:jc w:val="both"/>
        <w:rPr>
          <w:rFonts w:ascii="Arial" w:hAnsi="Arial" w:cs="Arial"/>
          <w:b/>
          <w:bCs/>
          <w:u w:val="single"/>
        </w:rPr>
      </w:pPr>
    </w:p>
    <w:p w:rsidR="00DB7207" w:rsidRPr="00AB1DF7" w:rsidRDefault="00DB7207" w:rsidP="00DB7207">
      <w:pPr>
        <w:pStyle w:val="Sansinterligne"/>
        <w:jc w:val="both"/>
        <w:rPr>
          <w:rFonts w:ascii="Arial" w:hAnsi="Arial" w:cs="Arial"/>
        </w:rPr>
      </w:pPr>
      <w:r w:rsidRPr="00AB1DF7">
        <w:rPr>
          <w:rFonts w:ascii="Arial" w:hAnsi="Arial" w:cs="Arial"/>
        </w:rPr>
        <w:t xml:space="preserve">En cas de non-restitution d’un bien emprunté ou au cas où un bien serait rendu dégradé, la </w:t>
      </w:r>
      <w:r w:rsidR="00B95D81" w:rsidRPr="00AB1DF7">
        <w:rPr>
          <w:rFonts w:ascii="Arial" w:hAnsi="Arial" w:cs="Arial"/>
        </w:rPr>
        <w:t>média</w:t>
      </w:r>
      <w:r w:rsidRPr="00AB1DF7">
        <w:rPr>
          <w:rFonts w:ascii="Arial" w:hAnsi="Arial" w:cs="Arial"/>
        </w:rPr>
        <w:t xml:space="preserve">thèque </w:t>
      </w:r>
      <w:r w:rsidR="00B95D81" w:rsidRPr="00AB1DF7">
        <w:rPr>
          <w:rFonts w:ascii="Arial" w:hAnsi="Arial" w:cs="Arial"/>
        </w:rPr>
        <w:t>de l'Eure</w:t>
      </w:r>
      <w:r w:rsidRPr="00AB1DF7">
        <w:rPr>
          <w:rFonts w:ascii="Arial" w:hAnsi="Arial" w:cs="Arial"/>
        </w:rPr>
        <w:t xml:space="preserve"> se réserve le droit de demander le rachat de la ou des pièces concernées ou de facturer le bien à la commune.</w:t>
      </w:r>
    </w:p>
    <w:p w:rsidR="00DB7207" w:rsidRPr="00AB1DF7" w:rsidRDefault="00DB7207" w:rsidP="00DB7207">
      <w:pPr>
        <w:pStyle w:val="Sansinterligne"/>
        <w:jc w:val="both"/>
        <w:rPr>
          <w:rFonts w:ascii="Arial" w:hAnsi="Arial" w:cs="Arial"/>
        </w:rPr>
      </w:pPr>
    </w:p>
    <w:p w:rsidR="00DB7207" w:rsidRPr="00AB1DF7" w:rsidRDefault="00DB7207" w:rsidP="00DB7207">
      <w:pPr>
        <w:pStyle w:val="Sansinterligne"/>
        <w:jc w:val="both"/>
        <w:rPr>
          <w:rFonts w:ascii="Arial" w:eastAsia="Calibri" w:hAnsi="Arial" w:cs="Arial"/>
          <w:color w:val="000000"/>
        </w:rPr>
      </w:pPr>
      <w:r w:rsidRPr="00AB1DF7">
        <w:rPr>
          <w:rFonts w:ascii="Arial" w:eastAsia="Calibri" w:hAnsi="Arial" w:cs="Arial"/>
          <w:color w:val="000000"/>
        </w:rPr>
        <w:t xml:space="preserve">En cas de vol ou de détournement, une plainte devra être déposée par la commune bénéficiaire auprès des services de police ou de gendarmerie. </w:t>
      </w:r>
    </w:p>
    <w:p w:rsidR="00DB7207" w:rsidRPr="00AB1DF7" w:rsidRDefault="00DB7207" w:rsidP="00DB7207">
      <w:pPr>
        <w:ind w:left="397" w:hanging="397"/>
        <w:jc w:val="both"/>
        <w:rPr>
          <w:rFonts w:ascii="Arial" w:hAnsi="Arial" w:cs="Arial"/>
          <w:sz w:val="22"/>
          <w:szCs w:val="22"/>
        </w:rPr>
      </w:pPr>
    </w:p>
    <w:p w:rsidR="007857C6" w:rsidRPr="00AB1DF7" w:rsidRDefault="007857C6" w:rsidP="00DB7207">
      <w:pPr>
        <w:ind w:left="397" w:hanging="397"/>
        <w:jc w:val="both"/>
        <w:rPr>
          <w:rFonts w:ascii="Arial" w:hAnsi="Arial" w:cs="Arial"/>
          <w:sz w:val="22"/>
          <w:szCs w:val="22"/>
        </w:rPr>
      </w:pPr>
    </w:p>
    <w:p w:rsidR="00F242A0" w:rsidRPr="00AB1DF7" w:rsidRDefault="00F242A0" w:rsidP="00F242A0">
      <w:pPr>
        <w:ind w:left="397" w:hanging="397"/>
        <w:jc w:val="both"/>
        <w:rPr>
          <w:rFonts w:ascii="Arial" w:hAnsi="Arial" w:cs="Arial"/>
          <w:sz w:val="22"/>
          <w:szCs w:val="22"/>
        </w:rPr>
      </w:pPr>
    </w:p>
    <w:p w:rsidR="00F242A0" w:rsidRPr="00AB1DF7" w:rsidRDefault="00F242A0" w:rsidP="00F242A0">
      <w:pPr>
        <w:rPr>
          <w:rFonts w:ascii="Arial" w:hAnsi="Arial" w:cs="Arial"/>
          <w:b/>
          <w:i/>
          <w:sz w:val="22"/>
          <w:szCs w:val="22"/>
        </w:rPr>
      </w:pPr>
      <w:r w:rsidRPr="00AB1DF7">
        <w:rPr>
          <w:rFonts w:ascii="Arial" w:hAnsi="Arial" w:cs="Arial"/>
          <w:b/>
          <w:i/>
          <w:sz w:val="22"/>
          <w:szCs w:val="22"/>
        </w:rPr>
        <w:t xml:space="preserve">Le personnel : </w:t>
      </w:r>
    </w:p>
    <w:p w:rsidR="00F242A0" w:rsidRPr="00AB1DF7" w:rsidRDefault="00F242A0" w:rsidP="00F242A0">
      <w:pPr>
        <w:rPr>
          <w:rFonts w:ascii="Arial" w:hAnsi="Arial" w:cs="Arial"/>
          <w:i/>
          <w:sz w:val="22"/>
          <w:szCs w:val="22"/>
        </w:rPr>
      </w:pPr>
    </w:p>
    <w:p w:rsidR="00F242A0" w:rsidRPr="00AB1DF7" w:rsidRDefault="00D0691E" w:rsidP="00F242A0">
      <w:pPr>
        <w:jc w:val="both"/>
        <w:rPr>
          <w:rFonts w:ascii="Arial" w:hAnsi="Arial" w:cs="Arial"/>
          <w:sz w:val="22"/>
          <w:szCs w:val="22"/>
        </w:rPr>
      </w:pPr>
      <w:r w:rsidRPr="00AB1DF7">
        <w:rPr>
          <w:rFonts w:ascii="Arial" w:hAnsi="Arial" w:cs="Arial"/>
          <w:sz w:val="22"/>
          <w:szCs w:val="22"/>
        </w:rPr>
        <w:t>La commune</w:t>
      </w:r>
      <w:r w:rsidR="00F242A0" w:rsidRPr="00AB1DF7">
        <w:rPr>
          <w:rFonts w:ascii="Arial" w:hAnsi="Arial" w:cs="Arial"/>
          <w:sz w:val="22"/>
          <w:szCs w:val="22"/>
        </w:rPr>
        <w:t xml:space="preserve"> désignera un</w:t>
      </w:r>
      <w:r w:rsidRPr="00AB1DF7">
        <w:rPr>
          <w:rFonts w:ascii="Arial" w:hAnsi="Arial" w:cs="Arial"/>
          <w:sz w:val="22"/>
          <w:szCs w:val="22"/>
        </w:rPr>
        <w:t>(e)</w:t>
      </w:r>
      <w:r w:rsidR="00F242A0" w:rsidRPr="00AB1DF7">
        <w:rPr>
          <w:rFonts w:ascii="Arial" w:hAnsi="Arial" w:cs="Arial"/>
          <w:sz w:val="22"/>
          <w:szCs w:val="22"/>
        </w:rPr>
        <w:t xml:space="preserve"> responsable de la bibliothèque, interlocuteur privilégié de la </w:t>
      </w:r>
      <w:r w:rsidR="00B95D81" w:rsidRPr="00AB1DF7">
        <w:rPr>
          <w:rFonts w:ascii="Arial" w:hAnsi="Arial" w:cs="Arial"/>
          <w:sz w:val="22"/>
          <w:szCs w:val="22"/>
        </w:rPr>
        <w:t>médiathèq</w:t>
      </w:r>
      <w:r w:rsidR="00052868" w:rsidRPr="00AB1DF7">
        <w:rPr>
          <w:rFonts w:ascii="Arial" w:hAnsi="Arial" w:cs="Arial"/>
          <w:sz w:val="22"/>
          <w:szCs w:val="22"/>
        </w:rPr>
        <w:t xml:space="preserve">ue </w:t>
      </w:r>
      <w:r w:rsidR="00B95D81" w:rsidRPr="00AB1DF7">
        <w:rPr>
          <w:rFonts w:ascii="Arial" w:hAnsi="Arial" w:cs="Arial"/>
          <w:sz w:val="22"/>
          <w:szCs w:val="22"/>
        </w:rPr>
        <w:t>de l'Eure</w:t>
      </w:r>
      <w:r w:rsidR="00F242A0" w:rsidRPr="00AB1DF7">
        <w:rPr>
          <w:rFonts w:ascii="Arial" w:hAnsi="Arial" w:cs="Arial"/>
          <w:sz w:val="22"/>
          <w:szCs w:val="22"/>
        </w:rPr>
        <w:t xml:space="preserve">. </w:t>
      </w:r>
    </w:p>
    <w:p w:rsidR="005C7B44" w:rsidRPr="00AB1DF7" w:rsidRDefault="005C7B44" w:rsidP="00F242A0">
      <w:pPr>
        <w:jc w:val="both"/>
        <w:rPr>
          <w:rFonts w:ascii="Arial" w:hAnsi="Arial" w:cs="Arial"/>
          <w:sz w:val="22"/>
          <w:szCs w:val="22"/>
        </w:rPr>
      </w:pPr>
    </w:p>
    <w:p w:rsidR="00F242A0" w:rsidRPr="00AB1DF7" w:rsidRDefault="00F242A0" w:rsidP="00F242A0">
      <w:pPr>
        <w:jc w:val="both"/>
        <w:rPr>
          <w:rFonts w:ascii="Arial" w:hAnsi="Arial" w:cs="Arial"/>
          <w:sz w:val="22"/>
          <w:szCs w:val="22"/>
        </w:rPr>
      </w:pPr>
      <w:r w:rsidRPr="00AB1DF7">
        <w:rPr>
          <w:rFonts w:ascii="Arial" w:hAnsi="Arial" w:cs="Arial"/>
          <w:b/>
          <w:sz w:val="22"/>
          <w:szCs w:val="22"/>
        </w:rPr>
        <w:t>Le</w:t>
      </w:r>
      <w:r w:rsidR="00B95D81" w:rsidRPr="00AB1DF7">
        <w:rPr>
          <w:rFonts w:ascii="Arial" w:hAnsi="Arial" w:cs="Arial"/>
          <w:b/>
          <w:sz w:val="22"/>
          <w:szCs w:val="22"/>
        </w:rPr>
        <w:t>/la</w:t>
      </w:r>
      <w:r w:rsidRPr="00AB1DF7">
        <w:rPr>
          <w:rFonts w:ascii="Arial" w:hAnsi="Arial" w:cs="Arial"/>
          <w:b/>
          <w:sz w:val="22"/>
          <w:szCs w:val="22"/>
        </w:rPr>
        <w:t xml:space="preserve"> responsable de la bibliothèque</w:t>
      </w:r>
      <w:r w:rsidRPr="00AB1DF7">
        <w:rPr>
          <w:rFonts w:ascii="Arial" w:hAnsi="Arial" w:cs="Arial"/>
          <w:sz w:val="22"/>
          <w:szCs w:val="22"/>
        </w:rPr>
        <w:t xml:space="preserve"> devra être salarié</w:t>
      </w:r>
      <w:r w:rsidR="00B95D81" w:rsidRPr="00AB1DF7">
        <w:rPr>
          <w:rFonts w:ascii="Arial" w:hAnsi="Arial" w:cs="Arial"/>
          <w:sz w:val="22"/>
          <w:szCs w:val="22"/>
        </w:rPr>
        <w:t>(e)</w:t>
      </w:r>
      <w:r w:rsidRPr="00AB1DF7">
        <w:rPr>
          <w:rFonts w:ascii="Arial" w:hAnsi="Arial" w:cs="Arial"/>
          <w:sz w:val="22"/>
          <w:szCs w:val="22"/>
        </w:rPr>
        <w:t xml:space="preserve"> </w:t>
      </w:r>
      <w:r w:rsidR="003771B3" w:rsidRPr="00AB1DF7">
        <w:rPr>
          <w:rFonts w:ascii="Arial" w:hAnsi="Arial" w:cs="Arial"/>
          <w:sz w:val="22"/>
          <w:szCs w:val="22"/>
        </w:rPr>
        <w:t>ou bénévole formé (ABF ou formation de la médiathèque de l'Eure).</w:t>
      </w:r>
      <w:r w:rsidRPr="00AB1DF7">
        <w:rPr>
          <w:rFonts w:ascii="Arial" w:hAnsi="Arial" w:cs="Arial"/>
          <w:sz w:val="22"/>
          <w:szCs w:val="22"/>
        </w:rPr>
        <w:t xml:space="preserve">  </w:t>
      </w:r>
    </w:p>
    <w:p w:rsidR="007857C6" w:rsidRPr="00AB1DF7" w:rsidRDefault="007857C6" w:rsidP="00F242A0">
      <w:pPr>
        <w:jc w:val="both"/>
        <w:rPr>
          <w:rFonts w:ascii="Arial" w:hAnsi="Arial" w:cs="Arial"/>
          <w:sz w:val="22"/>
          <w:szCs w:val="22"/>
        </w:rPr>
      </w:pPr>
    </w:p>
    <w:p w:rsidR="00F242A0" w:rsidRPr="00AB1DF7" w:rsidRDefault="00F242A0" w:rsidP="00F242A0">
      <w:pPr>
        <w:jc w:val="both"/>
        <w:rPr>
          <w:rFonts w:ascii="Arial" w:hAnsi="Arial" w:cs="Arial"/>
          <w:sz w:val="22"/>
          <w:szCs w:val="22"/>
        </w:rPr>
      </w:pPr>
    </w:p>
    <w:tbl>
      <w:tblPr>
        <w:tblStyle w:val="Grilledutableau"/>
        <w:tblW w:w="0" w:type="auto"/>
        <w:shd w:val="clear" w:color="auto" w:fill="DAEEF3" w:themeFill="accent5" w:themeFillTint="33"/>
        <w:tblLook w:val="04A0" w:firstRow="1" w:lastRow="0" w:firstColumn="1" w:lastColumn="0" w:noHBand="0" w:noVBand="1"/>
      </w:tblPr>
      <w:tblGrid>
        <w:gridCol w:w="3313"/>
        <w:gridCol w:w="1866"/>
        <w:gridCol w:w="2136"/>
        <w:gridCol w:w="1747"/>
      </w:tblGrid>
      <w:tr w:rsidR="003F56B0" w:rsidRPr="00AB1DF7" w:rsidTr="00001ACF">
        <w:tc>
          <w:tcPr>
            <w:tcW w:w="9288" w:type="dxa"/>
            <w:gridSpan w:val="4"/>
            <w:shd w:val="clear" w:color="auto" w:fill="DAEEF3" w:themeFill="accent5" w:themeFillTint="33"/>
          </w:tcPr>
          <w:p w:rsidR="003F56B0" w:rsidRPr="00AB1DF7" w:rsidRDefault="003F56B0" w:rsidP="00D64020">
            <w:pPr>
              <w:jc w:val="center"/>
              <w:rPr>
                <w:rFonts w:ascii="Arial" w:hAnsi="Arial" w:cs="Arial"/>
                <w:b/>
                <w:sz w:val="22"/>
                <w:szCs w:val="22"/>
              </w:rPr>
            </w:pPr>
            <w:r w:rsidRPr="00AB1DF7">
              <w:rPr>
                <w:rFonts w:ascii="Arial" w:hAnsi="Arial" w:cs="Arial"/>
                <w:b/>
                <w:sz w:val="22"/>
                <w:szCs w:val="22"/>
              </w:rPr>
              <w:t>LE PERSONNEL</w:t>
            </w:r>
          </w:p>
        </w:tc>
      </w:tr>
      <w:tr w:rsidR="003F56B0" w:rsidRPr="00AB1DF7" w:rsidTr="00B95D81">
        <w:tc>
          <w:tcPr>
            <w:tcW w:w="3438" w:type="dxa"/>
            <w:shd w:val="clear" w:color="auto" w:fill="auto"/>
            <w:vAlign w:val="center"/>
          </w:tcPr>
          <w:p w:rsidR="003F56B0" w:rsidRPr="00AB1DF7" w:rsidRDefault="003F56B0" w:rsidP="00B95D81">
            <w:pPr>
              <w:jc w:val="center"/>
              <w:rPr>
                <w:rFonts w:ascii="Arial" w:hAnsi="Arial" w:cs="Arial"/>
                <w:sz w:val="22"/>
                <w:szCs w:val="22"/>
              </w:rPr>
            </w:pPr>
          </w:p>
        </w:tc>
        <w:tc>
          <w:tcPr>
            <w:tcW w:w="1909" w:type="dxa"/>
            <w:shd w:val="clear" w:color="auto" w:fill="auto"/>
            <w:vAlign w:val="center"/>
          </w:tcPr>
          <w:p w:rsidR="003F56B0" w:rsidRPr="00AB1DF7" w:rsidRDefault="003F56B0" w:rsidP="00B95D81">
            <w:pPr>
              <w:jc w:val="center"/>
              <w:rPr>
                <w:rFonts w:ascii="Arial" w:hAnsi="Arial" w:cs="Arial"/>
                <w:sz w:val="22"/>
                <w:szCs w:val="22"/>
              </w:rPr>
            </w:pPr>
            <w:r w:rsidRPr="00AB1DF7">
              <w:rPr>
                <w:rFonts w:ascii="Arial" w:hAnsi="Arial" w:cs="Arial"/>
                <w:sz w:val="22"/>
                <w:szCs w:val="22"/>
              </w:rPr>
              <w:t>ATTEINT</w:t>
            </w:r>
          </w:p>
        </w:tc>
        <w:tc>
          <w:tcPr>
            <w:tcW w:w="2176" w:type="dxa"/>
            <w:shd w:val="clear" w:color="auto" w:fill="auto"/>
            <w:vAlign w:val="center"/>
          </w:tcPr>
          <w:p w:rsidR="003F56B0" w:rsidRPr="00AB1DF7" w:rsidRDefault="003F56B0" w:rsidP="00B95D81">
            <w:pPr>
              <w:jc w:val="center"/>
              <w:rPr>
                <w:rFonts w:ascii="Arial" w:hAnsi="Arial" w:cs="Arial"/>
                <w:sz w:val="22"/>
                <w:szCs w:val="22"/>
              </w:rPr>
            </w:pPr>
            <w:r w:rsidRPr="00AB1DF7">
              <w:rPr>
                <w:rFonts w:ascii="Arial" w:hAnsi="Arial" w:cs="Arial"/>
                <w:sz w:val="22"/>
                <w:szCs w:val="22"/>
              </w:rPr>
              <w:t>OBJECTIF A ATTEINDRE</w:t>
            </w:r>
          </w:p>
        </w:tc>
        <w:tc>
          <w:tcPr>
            <w:tcW w:w="1765" w:type="dxa"/>
            <w:vAlign w:val="center"/>
          </w:tcPr>
          <w:p w:rsidR="003F56B0" w:rsidRPr="00AB1DF7" w:rsidRDefault="003F56B0" w:rsidP="00B95D81">
            <w:pPr>
              <w:jc w:val="center"/>
              <w:rPr>
                <w:rFonts w:ascii="Arial" w:hAnsi="Arial" w:cs="Arial"/>
                <w:sz w:val="22"/>
                <w:szCs w:val="22"/>
              </w:rPr>
            </w:pPr>
            <w:r w:rsidRPr="00AB1DF7">
              <w:rPr>
                <w:rFonts w:ascii="Arial" w:hAnsi="Arial" w:cs="Arial"/>
                <w:sz w:val="22"/>
                <w:szCs w:val="22"/>
              </w:rPr>
              <w:t>ECHÉANCE</w:t>
            </w:r>
          </w:p>
        </w:tc>
      </w:tr>
      <w:tr w:rsidR="003F56B0" w:rsidRPr="00AB1DF7" w:rsidTr="003F56B0">
        <w:tc>
          <w:tcPr>
            <w:tcW w:w="3438" w:type="dxa"/>
            <w:shd w:val="clear" w:color="auto" w:fill="auto"/>
          </w:tcPr>
          <w:p w:rsidR="003F56B0" w:rsidRPr="00AB1DF7" w:rsidRDefault="003F56B0" w:rsidP="00D64020">
            <w:pPr>
              <w:rPr>
                <w:rFonts w:ascii="Arial" w:hAnsi="Arial" w:cs="Arial"/>
                <w:sz w:val="22"/>
                <w:szCs w:val="22"/>
              </w:rPr>
            </w:pPr>
          </w:p>
          <w:p w:rsidR="003F56B0" w:rsidRPr="00AB1DF7" w:rsidRDefault="003F56B0" w:rsidP="00D64020">
            <w:pPr>
              <w:rPr>
                <w:rFonts w:ascii="Arial" w:hAnsi="Arial" w:cs="Arial"/>
                <w:sz w:val="22"/>
                <w:szCs w:val="22"/>
              </w:rPr>
            </w:pPr>
            <w:r w:rsidRPr="00AB1DF7">
              <w:rPr>
                <w:rFonts w:ascii="Arial" w:hAnsi="Arial" w:cs="Arial"/>
                <w:sz w:val="22"/>
                <w:szCs w:val="22"/>
              </w:rPr>
              <w:t>Personnel en fonction de la taille de la commune</w:t>
            </w:r>
          </w:p>
          <w:p w:rsidR="003F56B0" w:rsidRPr="00AB1DF7" w:rsidRDefault="003F56B0" w:rsidP="00D64020">
            <w:pPr>
              <w:rPr>
                <w:rFonts w:ascii="Arial" w:hAnsi="Arial" w:cs="Arial"/>
                <w:sz w:val="22"/>
                <w:szCs w:val="22"/>
              </w:rPr>
            </w:pPr>
          </w:p>
        </w:tc>
        <w:tc>
          <w:tcPr>
            <w:tcW w:w="1909" w:type="dxa"/>
            <w:shd w:val="clear" w:color="auto" w:fill="auto"/>
          </w:tcPr>
          <w:p w:rsidR="003F56B0" w:rsidRPr="00AB1DF7" w:rsidRDefault="003F56B0" w:rsidP="00D64020">
            <w:pPr>
              <w:jc w:val="center"/>
              <w:rPr>
                <w:rFonts w:ascii="Arial" w:hAnsi="Arial" w:cs="Arial"/>
                <w:sz w:val="22"/>
                <w:szCs w:val="22"/>
              </w:rPr>
            </w:pPr>
          </w:p>
        </w:tc>
        <w:tc>
          <w:tcPr>
            <w:tcW w:w="2176" w:type="dxa"/>
            <w:shd w:val="clear" w:color="auto" w:fill="auto"/>
          </w:tcPr>
          <w:p w:rsidR="003F56B0" w:rsidRPr="00AB1DF7" w:rsidRDefault="003F56B0" w:rsidP="00D64020">
            <w:pPr>
              <w:jc w:val="center"/>
              <w:rPr>
                <w:rFonts w:ascii="Arial" w:hAnsi="Arial" w:cs="Arial"/>
                <w:sz w:val="22"/>
                <w:szCs w:val="22"/>
              </w:rPr>
            </w:pPr>
          </w:p>
        </w:tc>
        <w:tc>
          <w:tcPr>
            <w:tcW w:w="1765" w:type="dxa"/>
          </w:tcPr>
          <w:p w:rsidR="003F56B0" w:rsidRPr="00AB1DF7" w:rsidRDefault="003F56B0" w:rsidP="00D64020">
            <w:pPr>
              <w:jc w:val="center"/>
              <w:rPr>
                <w:rFonts w:ascii="Arial" w:hAnsi="Arial" w:cs="Arial"/>
                <w:sz w:val="22"/>
                <w:szCs w:val="22"/>
              </w:rPr>
            </w:pPr>
          </w:p>
        </w:tc>
      </w:tr>
      <w:tr w:rsidR="00691B91" w:rsidRPr="00AB1DF7" w:rsidTr="003F56B0">
        <w:tc>
          <w:tcPr>
            <w:tcW w:w="3438" w:type="dxa"/>
            <w:shd w:val="clear" w:color="auto" w:fill="auto"/>
          </w:tcPr>
          <w:p w:rsidR="00691B91" w:rsidRPr="00AB1DF7" w:rsidRDefault="00691B91" w:rsidP="00D64020">
            <w:pPr>
              <w:rPr>
                <w:rFonts w:ascii="Arial" w:hAnsi="Arial" w:cs="Arial"/>
                <w:sz w:val="22"/>
                <w:szCs w:val="22"/>
              </w:rPr>
            </w:pPr>
          </w:p>
          <w:p w:rsidR="00691B91" w:rsidRPr="00AB1DF7" w:rsidRDefault="00691B91" w:rsidP="00D64020">
            <w:pPr>
              <w:rPr>
                <w:rFonts w:ascii="Arial" w:hAnsi="Arial" w:cs="Arial"/>
                <w:sz w:val="22"/>
                <w:szCs w:val="22"/>
              </w:rPr>
            </w:pPr>
            <w:r w:rsidRPr="00AB1DF7">
              <w:rPr>
                <w:rFonts w:ascii="Arial" w:hAnsi="Arial" w:cs="Arial"/>
                <w:sz w:val="22"/>
                <w:szCs w:val="22"/>
              </w:rPr>
              <w:t>Formation du personnel au cours des 3 dernières années</w:t>
            </w:r>
          </w:p>
          <w:p w:rsidR="00691B91" w:rsidRPr="00AB1DF7" w:rsidRDefault="00691B91" w:rsidP="00D64020">
            <w:pPr>
              <w:rPr>
                <w:rFonts w:ascii="Arial" w:hAnsi="Arial" w:cs="Arial"/>
                <w:sz w:val="22"/>
                <w:szCs w:val="22"/>
              </w:rPr>
            </w:pPr>
          </w:p>
        </w:tc>
        <w:tc>
          <w:tcPr>
            <w:tcW w:w="1909" w:type="dxa"/>
            <w:shd w:val="clear" w:color="auto" w:fill="auto"/>
          </w:tcPr>
          <w:p w:rsidR="00691B91" w:rsidRPr="00AB1DF7" w:rsidRDefault="00691B91" w:rsidP="00D64020">
            <w:pPr>
              <w:jc w:val="center"/>
              <w:rPr>
                <w:rFonts w:ascii="Arial" w:hAnsi="Arial" w:cs="Arial"/>
                <w:sz w:val="22"/>
                <w:szCs w:val="22"/>
              </w:rPr>
            </w:pPr>
          </w:p>
        </w:tc>
        <w:tc>
          <w:tcPr>
            <w:tcW w:w="2176" w:type="dxa"/>
            <w:shd w:val="clear" w:color="auto" w:fill="auto"/>
          </w:tcPr>
          <w:p w:rsidR="00691B91" w:rsidRPr="00AB1DF7" w:rsidRDefault="00691B91" w:rsidP="00D64020">
            <w:pPr>
              <w:jc w:val="center"/>
              <w:rPr>
                <w:rFonts w:ascii="Arial" w:hAnsi="Arial" w:cs="Arial"/>
                <w:sz w:val="22"/>
                <w:szCs w:val="22"/>
              </w:rPr>
            </w:pPr>
          </w:p>
        </w:tc>
        <w:tc>
          <w:tcPr>
            <w:tcW w:w="1765" w:type="dxa"/>
          </w:tcPr>
          <w:p w:rsidR="00691B91" w:rsidRPr="00AB1DF7" w:rsidRDefault="00691B91" w:rsidP="00D64020">
            <w:pPr>
              <w:jc w:val="center"/>
              <w:rPr>
                <w:rFonts w:ascii="Arial" w:hAnsi="Arial" w:cs="Arial"/>
                <w:sz w:val="22"/>
                <w:szCs w:val="22"/>
              </w:rPr>
            </w:pPr>
          </w:p>
        </w:tc>
      </w:tr>
    </w:tbl>
    <w:p w:rsidR="00553749" w:rsidRPr="00AB1DF7" w:rsidRDefault="00553749" w:rsidP="00F242A0">
      <w:pPr>
        <w:jc w:val="both"/>
        <w:rPr>
          <w:rFonts w:ascii="Arial" w:hAnsi="Arial" w:cs="Arial"/>
          <w:sz w:val="22"/>
          <w:szCs w:val="22"/>
        </w:rPr>
      </w:pPr>
    </w:p>
    <w:p w:rsidR="00F242A0" w:rsidRPr="00AB1DF7" w:rsidRDefault="00D0691E" w:rsidP="00F242A0">
      <w:pPr>
        <w:jc w:val="both"/>
        <w:rPr>
          <w:rFonts w:ascii="Arial" w:hAnsi="Arial" w:cs="Arial"/>
          <w:sz w:val="22"/>
          <w:szCs w:val="22"/>
        </w:rPr>
      </w:pPr>
      <w:r w:rsidRPr="00AB1DF7">
        <w:rPr>
          <w:rFonts w:ascii="Arial" w:hAnsi="Arial" w:cs="Arial"/>
          <w:sz w:val="22"/>
          <w:szCs w:val="22"/>
        </w:rPr>
        <w:t>La commune</w:t>
      </w:r>
      <w:r w:rsidR="00F242A0" w:rsidRPr="00AB1DF7">
        <w:rPr>
          <w:rFonts w:ascii="Arial" w:hAnsi="Arial" w:cs="Arial"/>
          <w:sz w:val="22"/>
          <w:szCs w:val="22"/>
        </w:rPr>
        <w:t xml:space="preserve"> prendra également en charge </w:t>
      </w:r>
      <w:r w:rsidR="00F242A0" w:rsidRPr="00AB1DF7">
        <w:rPr>
          <w:rFonts w:ascii="Arial" w:hAnsi="Arial" w:cs="Arial"/>
          <w:sz w:val="22"/>
          <w:szCs w:val="22"/>
          <w:u w:val="single"/>
        </w:rPr>
        <w:t>les frais de déplacements</w:t>
      </w:r>
      <w:r w:rsidR="00F242A0" w:rsidRPr="00AB1DF7">
        <w:rPr>
          <w:rFonts w:ascii="Arial" w:hAnsi="Arial" w:cs="Arial"/>
          <w:sz w:val="22"/>
          <w:szCs w:val="22"/>
        </w:rPr>
        <w:t xml:space="preserve"> des </w:t>
      </w:r>
      <w:r w:rsidRPr="00AB1DF7">
        <w:rPr>
          <w:rFonts w:ascii="Arial" w:hAnsi="Arial" w:cs="Arial"/>
          <w:sz w:val="22"/>
          <w:szCs w:val="22"/>
        </w:rPr>
        <w:t xml:space="preserve">bibliothécaires </w:t>
      </w:r>
      <w:r w:rsidR="00F242A0" w:rsidRPr="00AB1DF7">
        <w:rPr>
          <w:rFonts w:ascii="Arial" w:hAnsi="Arial" w:cs="Arial"/>
          <w:sz w:val="22"/>
          <w:szCs w:val="22"/>
        </w:rPr>
        <w:t>bénévoles et salariés étant amenés à se déplacer dans le cadre de la formation ou de la gestion de la bibliothèque.</w:t>
      </w:r>
    </w:p>
    <w:p w:rsidR="0081316C" w:rsidRPr="00AB1DF7" w:rsidRDefault="0081316C" w:rsidP="0081316C">
      <w:pPr>
        <w:jc w:val="both"/>
        <w:rPr>
          <w:rFonts w:ascii="Arial" w:hAnsi="Arial" w:cs="Arial"/>
          <w:b/>
          <w:i/>
          <w:sz w:val="22"/>
          <w:szCs w:val="22"/>
        </w:rPr>
      </w:pPr>
    </w:p>
    <w:p w:rsidR="0081316C" w:rsidRPr="00AB1DF7" w:rsidRDefault="0081316C" w:rsidP="0081316C">
      <w:pPr>
        <w:jc w:val="both"/>
        <w:rPr>
          <w:rFonts w:ascii="Arial" w:hAnsi="Arial" w:cs="Arial"/>
          <w:b/>
          <w:i/>
          <w:sz w:val="22"/>
          <w:szCs w:val="22"/>
        </w:rPr>
      </w:pPr>
    </w:p>
    <w:p w:rsidR="0081316C" w:rsidRPr="00AB1DF7" w:rsidRDefault="0081316C" w:rsidP="0081316C">
      <w:pPr>
        <w:jc w:val="both"/>
        <w:rPr>
          <w:rFonts w:ascii="Arial" w:hAnsi="Arial" w:cs="Arial"/>
          <w:b/>
          <w:i/>
          <w:sz w:val="22"/>
          <w:szCs w:val="22"/>
        </w:rPr>
      </w:pPr>
      <w:r w:rsidRPr="00AB1DF7">
        <w:rPr>
          <w:rFonts w:ascii="Arial" w:hAnsi="Arial" w:cs="Arial"/>
          <w:b/>
          <w:i/>
          <w:sz w:val="22"/>
          <w:szCs w:val="22"/>
        </w:rPr>
        <w:t>La formation :</w:t>
      </w:r>
    </w:p>
    <w:p w:rsidR="0081316C" w:rsidRPr="00AB1DF7" w:rsidRDefault="0081316C" w:rsidP="0081316C">
      <w:pPr>
        <w:jc w:val="both"/>
        <w:rPr>
          <w:rFonts w:ascii="Arial" w:hAnsi="Arial" w:cs="Arial"/>
          <w:b/>
          <w:i/>
          <w:sz w:val="22"/>
          <w:szCs w:val="22"/>
        </w:rPr>
      </w:pPr>
    </w:p>
    <w:p w:rsidR="0081316C" w:rsidRPr="00AB1DF7" w:rsidRDefault="0081316C" w:rsidP="0081316C">
      <w:pPr>
        <w:jc w:val="both"/>
        <w:rPr>
          <w:rFonts w:ascii="Arial" w:hAnsi="Arial" w:cs="Arial"/>
          <w:sz w:val="22"/>
          <w:szCs w:val="22"/>
        </w:rPr>
      </w:pPr>
      <w:r w:rsidRPr="00AB1DF7">
        <w:rPr>
          <w:rFonts w:ascii="Arial" w:hAnsi="Arial" w:cs="Arial"/>
          <w:sz w:val="22"/>
          <w:szCs w:val="22"/>
        </w:rPr>
        <w:t xml:space="preserve">Le/la responsable ou une personne de l’équipe devra avoir suivi une formation au cours des trois dernières années (formation à l'environnement professionnel de la médiathèque de </w:t>
      </w:r>
      <w:r w:rsidR="00AB1DF7">
        <w:rPr>
          <w:rFonts w:ascii="Arial" w:hAnsi="Arial" w:cs="Arial"/>
          <w:sz w:val="22"/>
          <w:szCs w:val="22"/>
        </w:rPr>
        <w:t>l'Eure, formations thématiques</w:t>
      </w:r>
      <w:r w:rsidRPr="00AB1DF7">
        <w:rPr>
          <w:rFonts w:ascii="Arial" w:hAnsi="Arial" w:cs="Arial"/>
          <w:sz w:val="22"/>
          <w:szCs w:val="22"/>
        </w:rPr>
        <w:t>, formatio</w:t>
      </w:r>
      <w:r w:rsidR="00AB1DF7">
        <w:rPr>
          <w:rFonts w:ascii="Arial" w:hAnsi="Arial" w:cs="Arial"/>
          <w:sz w:val="22"/>
          <w:szCs w:val="22"/>
        </w:rPr>
        <w:t>n CNFPT, formation diplômante…).</w:t>
      </w:r>
    </w:p>
    <w:p w:rsidR="0081316C" w:rsidRPr="00AB1DF7" w:rsidRDefault="0081316C" w:rsidP="0081316C">
      <w:pPr>
        <w:jc w:val="both"/>
        <w:rPr>
          <w:rFonts w:ascii="Arial" w:hAnsi="Arial" w:cs="Arial"/>
          <w:sz w:val="22"/>
          <w:szCs w:val="22"/>
        </w:rPr>
      </w:pPr>
    </w:p>
    <w:p w:rsidR="0081316C" w:rsidRPr="00AB1DF7" w:rsidRDefault="0081316C" w:rsidP="0081316C">
      <w:pPr>
        <w:jc w:val="both"/>
        <w:rPr>
          <w:rFonts w:ascii="Arial" w:hAnsi="Arial" w:cs="Arial"/>
          <w:sz w:val="22"/>
          <w:szCs w:val="22"/>
        </w:rPr>
      </w:pPr>
    </w:p>
    <w:p w:rsidR="0081316C" w:rsidRPr="00AB1DF7" w:rsidRDefault="0081316C" w:rsidP="0081316C">
      <w:pPr>
        <w:ind w:left="397" w:hanging="397"/>
        <w:jc w:val="both"/>
        <w:rPr>
          <w:rFonts w:ascii="Arial" w:hAnsi="Arial" w:cs="Arial"/>
          <w:b/>
          <w:i/>
          <w:sz w:val="22"/>
          <w:szCs w:val="22"/>
        </w:rPr>
      </w:pPr>
      <w:r w:rsidRPr="00AB1DF7">
        <w:rPr>
          <w:rFonts w:ascii="Arial" w:hAnsi="Arial" w:cs="Arial"/>
          <w:b/>
          <w:i/>
          <w:sz w:val="22"/>
          <w:szCs w:val="22"/>
        </w:rPr>
        <w:t xml:space="preserve">La gratuité : </w:t>
      </w:r>
    </w:p>
    <w:p w:rsidR="0081316C" w:rsidRPr="00AB1DF7" w:rsidRDefault="0081316C" w:rsidP="0081316C">
      <w:pPr>
        <w:ind w:left="397" w:hanging="397"/>
        <w:jc w:val="both"/>
        <w:rPr>
          <w:rFonts w:ascii="Arial" w:hAnsi="Arial" w:cs="Arial"/>
          <w:b/>
          <w:i/>
          <w:sz w:val="22"/>
          <w:szCs w:val="22"/>
        </w:rPr>
      </w:pPr>
    </w:p>
    <w:p w:rsidR="0081316C" w:rsidRPr="00AB1DF7" w:rsidRDefault="0081316C" w:rsidP="0081316C">
      <w:pPr>
        <w:ind w:hanging="397"/>
        <w:jc w:val="both"/>
        <w:rPr>
          <w:rFonts w:ascii="Arial" w:hAnsi="Arial" w:cs="Arial"/>
          <w:sz w:val="22"/>
          <w:szCs w:val="22"/>
        </w:rPr>
      </w:pPr>
      <w:r w:rsidRPr="00AB1DF7">
        <w:rPr>
          <w:rFonts w:ascii="Arial" w:hAnsi="Arial" w:cs="Arial"/>
          <w:sz w:val="22"/>
          <w:szCs w:val="22"/>
        </w:rPr>
        <w:tab/>
        <w:t xml:space="preserve">La bibliothèque devra proposer </w:t>
      </w:r>
      <w:r w:rsidRPr="00AB1DF7">
        <w:rPr>
          <w:rFonts w:ascii="Arial" w:hAnsi="Arial" w:cs="Arial"/>
          <w:sz w:val="22"/>
          <w:szCs w:val="22"/>
          <w:u w:val="single"/>
        </w:rPr>
        <w:t>gratuitement</w:t>
      </w:r>
      <w:r w:rsidRPr="00AB1DF7">
        <w:rPr>
          <w:rFonts w:ascii="Arial" w:hAnsi="Arial" w:cs="Arial"/>
          <w:sz w:val="22"/>
          <w:szCs w:val="22"/>
        </w:rPr>
        <w:t xml:space="preserve"> l'emprunt de ses documents et de ceux déposés par la médiathèque de l'Eure, quelle que soit l'origine géographique, l'âge ou la catégorie socio-professionnelle de l'usager inscrit.</w:t>
      </w:r>
    </w:p>
    <w:p w:rsidR="0081316C" w:rsidRPr="00AB1DF7" w:rsidRDefault="0081316C" w:rsidP="0081316C">
      <w:pPr>
        <w:ind w:hanging="397"/>
        <w:jc w:val="both"/>
        <w:rPr>
          <w:rFonts w:ascii="Arial" w:hAnsi="Arial" w:cs="Arial"/>
          <w:sz w:val="22"/>
          <w:szCs w:val="22"/>
        </w:rPr>
      </w:pPr>
    </w:p>
    <w:tbl>
      <w:tblPr>
        <w:tblStyle w:val="Grilledutableau"/>
        <w:tblW w:w="0" w:type="auto"/>
        <w:shd w:val="clear" w:color="auto" w:fill="DAEEF3" w:themeFill="accent5" w:themeFillTint="33"/>
        <w:tblLook w:val="04A0" w:firstRow="1" w:lastRow="0" w:firstColumn="1" w:lastColumn="0" w:noHBand="0" w:noVBand="1"/>
      </w:tblPr>
      <w:tblGrid>
        <w:gridCol w:w="3316"/>
        <w:gridCol w:w="1865"/>
        <w:gridCol w:w="2135"/>
        <w:gridCol w:w="1746"/>
      </w:tblGrid>
      <w:tr w:rsidR="009559E8" w:rsidRPr="00AB1DF7" w:rsidTr="009559E8">
        <w:tc>
          <w:tcPr>
            <w:tcW w:w="928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559E8" w:rsidRPr="00AB1DF7" w:rsidRDefault="008F546D">
            <w:pPr>
              <w:jc w:val="center"/>
              <w:rPr>
                <w:rFonts w:ascii="Arial" w:hAnsi="Arial" w:cs="Arial"/>
                <w:b/>
                <w:sz w:val="22"/>
                <w:szCs w:val="22"/>
                <w:lang w:eastAsia="en-US"/>
              </w:rPr>
            </w:pPr>
            <w:r w:rsidRPr="00AB1DF7">
              <w:rPr>
                <w:rFonts w:ascii="Arial" w:hAnsi="Arial" w:cs="Arial"/>
                <w:b/>
                <w:sz w:val="22"/>
                <w:szCs w:val="22"/>
                <w:lang w:eastAsia="en-US"/>
              </w:rPr>
              <w:t>LA GRATUITE</w:t>
            </w:r>
          </w:p>
        </w:tc>
      </w:tr>
      <w:tr w:rsidR="009559E8" w:rsidRPr="00AB1DF7" w:rsidTr="009559E8">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rsidR="009559E8" w:rsidRPr="00AB1DF7" w:rsidRDefault="009559E8">
            <w:pPr>
              <w:jc w:val="center"/>
              <w:rPr>
                <w:rFonts w:ascii="Arial" w:hAnsi="Arial" w:cs="Arial"/>
                <w:sz w:val="22"/>
                <w:szCs w:val="22"/>
                <w:lang w:eastAsia="en-US"/>
              </w:rPr>
            </w:pP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9E8" w:rsidRPr="00AB1DF7" w:rsidRDefault="009559E8">
            <w:pPr>
              <w:jc w:val="center"/>
              <w:rPr>
                <w:rFonts w:ascii="Arial" w:hAnsi="Arial" w:cs="Arial"/>
                <w:sz w:val="22"/>
                <w:szCs w:val="22"/>
                <w:lang w:eastAsia="en-US"/>
              </w:rPr>
            </w:pPr>
            <w:r w:rsidRPr="00AB1DF7">
              <w:rPr>
                <w:rFonts w:ascii="Arial" w:hAnsi="Arial" w:cs="Arial"/>
                <w:sz w:val="22"/>
                <w:szCs w:val="22"/>
                <w:lang w:eastAsia="en-US"/>
              </w:rPr>
              <w:t>ATTEINT</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9E8" w:rsidRPr="00AB1DF7" w:rsidRDefault="009559E8">
            <w:pPr>
              <w:jc w:val="center"/>
              <w:rPr>
                <w:rFonts w:ascii="Arial" w:hAnsi="Arial" w:cs="Arial"/>
                <w:sz w:val="22"/>
                <w:szCs w:val="22"/>
                <w:lang w:eastAsia="en-US"/>
              </w:rPr>
            </w:pPr>
            <w:r w:rsidRPr="00AB1DF7">
              <w:rPr>
                <w:rFonts w:ascii="Arial" w:hAnsi="Arial" w:cs="Arial"/>
                <w:sz w:val="22"/>
                <w:szCs w:val="22"/>
                <w:lang w:eastAsia="en-US"/>
              </w:rPr>
              <w:t>OBJECTIF A ATTEINDRE</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9E8" w:rsidRPr="00AB1DF7" w:rsidRDefault="009559E8">
            <w:pPr>
              <w:jc w:val="center"/>
              <w:rPr>
                <w:rFonts w:ascii="Arial" w:hAnsi="Arial" w:cs="Arial"/>
                <w:sz w:val="22"/>
                <w:szCs w:val="22"/>
                <w:lang w:eastAsia="en-US"/>
              </w:rPr>
            </w:pPr>
            <w:r w:rsidRPr="00AB1DF7">
              <w:rPr>
                <w:rFonts w:ascii="Arial" w:hAnsi="Arial" w:cs="Arial"/>
                <w:sz w:val="22"/>
                <w:szCs w:val="22"/>
                <w:lang w:eastAsia="en-US"/>
              </w:rPr>
              <w:t>ECHÉANCE</w:t>
            </w:r>
          </w:p>
        </w:tc>
      </w:tr>
      <w:tr w:rsidR="009559E8" w:rsidRPr="00AB1DF7" w:rsidTr="009559E8">
        <w:tc>
          <w:tcPr>
            <w:tcW w:w="3438" w:type="dxa"/>
            <w:tcBorders>
              <w:top w:val="single" w:sz="4" w:space="0" w:color="auto"/>
              <w:left w:val="single" w:sz="4" w:space="0" w:color="auto"/>
              <w:bottom w:val="single" w:sz="4" w:space="0" w:color="auto"/>
              <w:right w:val="single" w:sz="4" w:space="0" w:color="auto"/>
            </w:tcBorders>
            <w:shd w:val="clear" w:color="auto" w:fill="auto"/>
          </w:tcPr>
          <w:p w:rsidR="009559E8" w:rsidRPr="00AB1DF7" w:rsidRDefault="009559E8">
            <w:pPr>
              <w:rPr>
                <w:rFonts w:ascii="Arial" w:hAnsi="Arial" w:cs="Arial"/>
                <w:sz w:val="22"/>
                <w:szCs w:val="22"/>
                <w:lang w:eastAsia="en-US"/>
              </w:rPr>
            </w:pPr>
          </w:p>
          <w:p w:rsidR="009559E8" w:rsidRPr="00AB1DF7" w:rsidRDefault="009559E8">
            <w:pPr>
              <w:rPr>
                <w:rFonts w:ascii="Arial" w:hAnsi="Arial" w:cs="Arial"/>
                <w:sz w:val="22"/>
                <w:szCs w:val="22"/>
                <w:lang w:eastAsia="en-US"/>
              </w:rPr>
            </w:pPr>
            <w:r w:rsidRPr="00AB1DF7">
              <w:rPr>
                <w:rFonts w:ascii="Arial" w:hAnsi="Arial" w:cs="Arial"/>
                <w:sz w:val="22"/>
                <w:szCs w:val="22"/>
                <w:lang w:eastAsia="en-US"/>
              </w:rPr>
              <w:t>Gratuité des emprunts de documents pour tous les publics</w:t>
            </w:r>
          </w:p>
          <w:p w:rsidR="009559E8" w:rsidRPr="00AB1DF7" w:rsidRDefault="009559E8">
            <w:pPr>
              <w:rPr>
                <w:rFonts w:ascii="Arial" w:hAnsi="Arial" w:cs="Arial"/>
                <w:sz w:val="22"/>
                <w:szCs w:val="22"/>
                <w:lang w:eastAsia="en-US"/>
              </w:rPr>
            </w:pPr>
          </w:p>
          <w:p w:rsidR="009559E8" w:rsidRPr="00AB1DF7" w:rsidRDefault="009559E8">
            <w:pPr>
              <w:rPr>
                <w:rFonts w:ascii="Arial" w:hAnsi="Arial" w:cs="Arial"/>
                <w:sz w:val="22"/>
                <w:szCs w:val="22"/>
                <w:lang w:eastAsia="en-US"/>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9559E8" w:rsidRPr="00AB1DF7" w:rsidRDefault="009559E8">
            <w:pPr>
              <w:jc w:val="center"/>
              <w:rPr>
                <w:rFonts w:ascii="Arial" w:hAnsi="Arial" w:cs="Arial"/>
                <w:sz w:val="22"/>
                <w:szCs w:val="22"/>
                <w:lang w:eastAsia="en-US"/>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9559E8" w:rsidRPr="00AB1DF7" w:rsidRDefault="009559E8">
            <w:pPr>
              <w:jc w:val="center"/>
              <w:rPr>
                <w:rFonts w:ascii="Arial" w:hAnsi="Arial" w:cs="Arial"/>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9559E8" w:rsidRPr="00AB1DF7" w:rsidRDefault="009559E8">
            <w:pPr>
              <w:jc w:val="center"/>
              <w:rPr>
                <w:rFonts w:ascii="Arial" w:hAnsi="Arial" w:cs="Arial"/>
                <w:sz w:val="22"/>
                <w:szCs w:val="22"/>
                <w:lang w:eastAsia="en-US"/>
              </w:rPr>
            </w:pPr>
          </w:p>
        </w:tc>
      </w:tr>
    </w:tbl>
    <w:p w:rsidR="008951E3" w:rsidRPr="00AB1DF7" w:rsidRDefault="008951E3" w:rsidP="00F242A0">
      <w:pPr>
        <w:jc w:val="both"/>
        <w:rPr>
          <w:rFonts w:ascii="Arial" w:hAnsi="Arial" w:cs="Arial"/>
          <w:sz w:val="22"/>
          <w:szCs w:val="22"/>
        </w:rPr>
      </w:pPr>
    </w:p>
    <w:p w:rsidR="00F242A0" w:rsidRPr="00AB1DF7" w:rsidRDefault="00F242A0" w:rsidP="00F242A0">
      <w:pPr>
        <w:jc w:val="both"/>
        <w:rPr>
          <w:rFonts w:ascii="Arial" w:hAnsi="Arial" w:cs="Arial"/>
          <w:sz w:val="22"/>
          <w:szCs w:val="22"/>
        </w:rPr>
      </w:pPr>
    </w:p>
    <w:p w:rsidR="00F242A0" w:rsidRPr="00AB1DF7" w:rsidRDefault="00F242A0" w:rsidP="00F242A0">
      <w:pPr>
        <w:ind w:left="397" w:hanging="397"/>
        <w:jc w:val="both"/>
        <w:rPr>
          <w:rFonts w:ascii="Arial" w:hAnsi="Arial" w:cs="Arial"/>
          <w:sz w:val="22"/>
          <w:szCs w:val="22"/>
        </w:rPr>
      </w:pPr>
      <w:r w:rsidRPr="00AB1DF7">
        <w:rPr>
          <w:rFonts w:ascii="Arial" w:hAnsi="Arial" w:cs="Arial"/>
          <w:b/>
          <w:i/>
          <w:sz w:val="22"/>
          <w:szCs w:val="22"/>
        </w:rPr>
        <w:t xml:space="preserve">L’accessibilité : </w:t>
      </w:r>
    </w:p>
    <w:p w:rsidR="00F242A0" w:rsidRPr="00AB1DF7" w:rsidRDefault="00F242A0" w:rsidP="00F242A0">
      <w:pPr>
        <w:ind w:left="397" w:hanging="397"/>
        <w:jc w:val="both"/>
        <w:rPr>
          <w:rFonts w:ascii="Arial" w:hAnsi="Arial" w:cs="Arial"/>
          <w:b/>
          <w:i/>
          <w:sz w:val="22"/>
          <w:szCs w:val="22"/>
        </w:rPr>
      </w:pPr>
    </w:p>
    <w:p w:rsidR="003771B3" w:rsidRPr="00AB1DF7" w:rsidRDefault="00F242A0" w:rsidP="00F242A0">
      <w:pPr>
        <w:jc w:val="both"/>
        <w:rPr>
          <w:rFonts w:ascii="Arial" w:hAnsi="Arial" w:cs="Arial"/>
          <w:sz w:val="22"/>
          <w:szCs w:val="22"/>
        </w:rPr>
      </w:pPr>
      <w:r w:rsidRPr="00AB1DF7">
        <w:rPr>
          <w:rFonts w:ascii="Arial" w:hAnsi="Arial" w:cs="Arial"/>
          <w:sz w:val="22"/>
          <w:szCs w:val="22"/>
        </w:rPr>
        <w:t xml:space="preserve">La bibliothèque devra offrir </w:t>
      </w:r>
      <w:r w:rsidRPr="00AB1DF7">
        <w:rPr>
          <w:rFonts w:ascii="Arial" w:hAnsi="Arial" w:cs="Arial"/>
          <w:b/>
          <w:sz w:val="22"/>
          <w:szCs w:val="22"/>
        </w:rPr>
        <w:t xml:space="preserve">une </w:t>
      </w:r>
      <w:r w:rsidRPr="00AB1DF7">
        <w:rPr>
          <w:rFonts w:ascii="Arial" w:hAnsi="Arial" w:cs="Arial"/>
          <w:b/>
          <w:sz w:val="22"/>
          <w:szCs w:val="22"/>
          <w:u w:val="single"/>
        </w:rPr>
        <w:t xml:space="preserve">ouverture </w:t>
      </w:r>
      <w:r w:rsidR="00B92D8D" w:rsidRPr="00AB1DF7">
        <w:rPr>
          <w:rFonts w:ascii="Arial" w:hAnsi="Arial" w:cs="Arial"/>
          <w:b/>
          <w:sz w:val="22"/>
          <w:szCs w:val="22"/>
          <w:u w:val="single"/>
        </w:rPr>
        <w:t xml:space="preserve">au public </w:t>
      </w:r>
      <w:r w:rsidRPr="00AB1DF7">
        <w:rPr>
          <w:rFonts w:ascii="Arial" w:hAnsi="Arial" w:cs="Arial"/>
          <w:b/>
          <w:sz w:val="22"/>
          <w:szCs w:val="22"/>
          <w:u w:val="single"/>
        </w:rPr>
        <w:t>hebdomadaire</w:t>
      </w:r>
      <w:r w:rsidRPr="00AB1DF7">
        <w:rPr>
          <w:rFonts w:ascii="Arial" w:hAnsi="Arial" w:cs="Arial"/>
          <w:b/>
          <w:sz w:val="22"/>
          <w:szCs w:val="22"/>
        </w:rPr>
        <w:t xml:space="preserve"> minimale de </w:t>
      </w:r>
      <w:r w:rsidR="003771B3" w:rsidRPr="00AB1DF7">
        <w:rPr>
          <w:rFonts w:ascii="Arial" w:hAnsi="Arial" w:cs="Arial"/>
          <w:b/>
          <w:sz w:val="22"/>
          <w:szCs w:val="22"/>
        </w:rPr>
        <w:t>8</w:t>
      </w:r>
      <w:r w:rsidRPr="00AB1DF7">
        <w:rPr>
          <w:rFonts w:ascii="Arial" w:hAnsi="Arial" w:cs="Arial"/>
          <w:b/>
          <w:sz w:val="22"/>
          <w:szCs w:val="22"/>
        </w:rPr>
        <w:t xml:space="preserve"> heures</w:t>
      </w:r>
      <w:r w:rsidR="003771B3" w:rsidRPr="00AB1DF7">
        <w:rPr>
          <w:rFonts w:ascii="Arial" w:hAnsi="Arial" w:cs="Arial"/>
          <w:sz w:val="22"/>
          <w:szCs w:val="22"/>
        </w:rPr>
        <w:t>.</w:t>
      </w:r>
    </w:p>
    <w:p w:rsidR="00F242A0" w:rsidRPr="00AB1DF7" w:rsidRDefault="00F242A0" w:rsidP="00F242A0">
      <w:pPr>
        <w:jc w:val="both"/>
        <w:rPr>
          <w:rFonts w:ascii="Arial" w:hAnsi="Arial" w:cs="Arial"/>
          <w:sz w:val="22"/>
          <w:szCs w:val="22"/>
        </w:rPr>
      </w:pPr>
    </w:p>
    <w:tbl>
      <w:tblPr>
        <w:tblStyle w:val="Grilledutableau"/>
        <w:tblW w:w="0" w:type="auto"/>
        <w:shd w:val="clear" w:color="auto" w:fill="DAEEF3" w:themeFill="accent5" w:themeFillTint="33"/>
        <w:tblLook w:val="04A0" w:firstRow="1" w:lastRow="0" w:firstColumn="1" w:lastColumn="0" w:noHBand="0" w:noVBand="1"/>
      </w:tblPr>
      <w:tblGrid>
        <w:gridCol w:w="3328"/>
        <w:gridCol w:w="1860"/>
        <w:gridCol w:w="2131"/>
        <w:gridCol w:w="1743"/>
      </w:tblGrid>
      <w:tr w:rsidR="003F56B0" w:rsidRPr="00AB1DF7" w:rsidTr="00E3110D">
        <w:tc>
          <w:tcPr>
            <w:tcW w:w="9288" w:type="dxa"/>
            <w:gridSpan w:val="4"/>
            <w:shd w:val="clear" w:color="auto" w:fill="DAEEF3" w:themeFill="accent5" w:themeFillTint="33"/>
          </w:tcPr>
          <w:p w:rsidR="003F56B0" w:rsidRPr="00AB1DF7" w:rsidRDefault="003F56B0" w:rsidP="000A4931">
            <w:pPr>
              <w:jc w:val="center"/>
              <w:rPr>
                <w:rFonts w:ascii="Arial" w:hAnsi="Arial" w:cs="Arial"/>
                <w:b/>
                <w:sz w:val="22"/>
                <w:szCs w:val="22"/>
              </w:rPr>
            </w:pPr>
            <w:r w:rsidRPr="00AB1DF7">
              <w:rPr>
                <w:rFonts w:ascii="Arial" w:hAnsi="Arial" w:cs="Arial"/>
                <w:b/>
                <w:sz w:val="22"/>
                <w:szCs w:val="22"/>
              </w:rPr>
              <w:t>HORAIRES D’OUVERTURE AU PUBLIC</w:t>
            </w:r>
          </w:p>
        </w:tc>
      </w:tr>
      <w:tr w:rsidR="003F56B0" w:rsidRPr="00AB1DF7" w:rsidTr="00B95D81">
        <w:tc>
          <w:tcPr>
            <w:tcW w:w="3442" w:type="dxa"/>
            <w:shd w:val="clear" w:color="auto" w:fill="auto"/>
            <w:vAlign w:val="center"/>
          </w:tcPr>
          <w:p w:rsidR="003F56B0" w:rsidRPr="00AB1DF7" w:rsidRDefault="003F56B0" w:rsidP="00B95D81">
            <w:pPr>
              <w:jc w:val="center"/>
              <w:rPr>
                <w:rFonts w:ascii="Arial" w:hAnsi="Arial" w:cs="Arial"/>
                <w:sz w:val="22"/>
                <w:szCs w:val="22"/>
              </w:rPr>
            </w:pPr>
          </w:p>
        </w:tc>
        <w:tc>
          <w:tcPr>
            <w:tcW w:w="1908" w:type="dxa"/>
            <w:shd w:val="clear" w:color="auto" w:fill="auto"/>
            <w:vAlign w:val="center"/>
          </w:tcPr>
          <w:p w:rsidR="003F56B0" w:rsidRPr="00AB1DF7" w:rsidRDefault="003F56B0" w:rsidP="00B95D81">
            <w:pPr>
              <w:jc w:val="center"/>
              <w:rPr>
                <w:rFonts w:ascii="Arial" w:hAnsi="Arial" w:cs="Arial"/>
                <w:sz w:val="22"/>
                <w:szCs w:val="22"/>
              </w:rPr>
            </w:pPr>
            <w:r w:rsidRPr="00AB1DF7">
              <w:rPr>
                <w:rFonts w:ascii="Arial" w:hAnsi="Arial" w:cs="Arial"/>
                <w:sz w:val="22"/>
                <w:szCs w:val="22"/>
              </w:rPr>
              <w:t>ATTEINT</w:t>
            </w:r>
          </w:p>
        </w:tc>
        <w:tc>
          <w:tcPr>
            <w:tcW w:w="2175" w:type="dxa"/>
            <w:shd w:val="clear" w:color="auto" w:fill="auto"/>
            <w:vAlign w:val="center"/>
          </w:tcPr>
          <w:p w:rsidR="003F56B0" w:rsidRPr="00AB1DF7" w:rsidRDefault="003F56B0" w:rsidP="00B95D81">
            <w:pPr>
              <w:jc w:val="center"/>
              <w:rPr>
                <w:rFonts w:ascii="Arial" w:hAnsi="Arial" w:cs="Arial"/>
                <w:sz w:val="22"/>
                <w:szCs w:val="22"/>
              </w:rPr>
            </w:pPr>
            <w:r w:rsidRPr="00AB1DF7">
              <w:rPr>
                <w:rFonts w:ascii="Arial" w:hAnsi="Arial" w:cs="Arial"/>
                <w:sz w:val="22"/>
                <w:szCs w:val="22"/>
              </w:rPr>
              <w:t>OBJECTIF A ATTEINDRE</w:t>
            </w:r>
          </w:p>
        </w:tc>
        <w:tc>
          <w:tcPr>
            <w:tcW w:w="1763" w:type="dxa"/>
            <w:vAlign w:val="center"/>
          </w:tcPr>
          <w:p w:rsidR="003F56B0" w:rsidRPr="00AB1DF7" w:rsidRDefault="003F56B0" w:rsidP="00B95D81">
            <w:pPr>
              <w:jc w:val="center"/>
              <w:rPr>
                <w:rFonts w:ascii="Arial" w:hAnsi="Arial" w:cs="Arial"/>
                <w:sz w:val="22"/>
                <w:szCs w:val="22"/>
              </w:rPr>
            </w:pPr>
            <w:r w:rsidRPr="00AB1DF7">
              <w:rPr>
                <w:rFonts w:ascii="Arial" w:hAnsi="Arial" w:cs="Arial"/>
                <w:sz w:val="22"/>
                <w:szCs w:val="22"/>
              </w:rPr>
              <w:t>ECHÉANCE</w:t>
            </w:r>
          </w:p>
        </w:tc>
      </w:tr>
      <w:tr w:rsidR="003F56B0" w:rsidRPr="00AB1DF7" w:rsidTr="003F56B0">
        <w:tc>
          <w:tcPr>
            <w:tcW w:w="3442" w:type="dxa"/>
            <w:shd w:val="clear" w:color="auto" w:fill="auto"/>
          </w:tcPr>
          <w:p w:rsidR="003F56B0" w:rsidRPr="00AB1DF7" w:rsidRDefault="003F56B0" w:rsidP="00D64020">
            <w:pPr>
              <w:rPr>
                <w:rFonts w:ascii="Arial" w:hAnsi="Arial" w:cs="Arial"/>
                <w:sz w:val="22"/>
                <w:szCs w:val="22"/>
              </w:rPr>
            </w:pPr>
          </w:p>
          <w:p w:rsidR="003F56B0" w:rsidRPr="00AB1DF7" w:rsidRDefault="003F56B0" w:rsidP="003771B3">
            <w:pPr>
              <w:rPr>
                <w:rFonts w:ascii="Arial" w:hAnsi="Arial" w:cs="Arial"/>
                <w:sz w:val="22"/>
                <w:szCs w:val="22"/>
              </w:rPr>
            </w:pPr>
            <w:r w:rsidRPr="00AB1DF7">
              <w:rPr>
                <w:rFonts w:ascii="Arial" w:hAnsi="Arial" w:cs="Arial"/>
                <w:sz w:val="22"/>
                <w:szCs w:val="22"/>
              </w:rPr>
              <w:t xml:space="preserve">Ouverture au public </w:t>
            </w:r>
            <w:r w:rsidR="003771B3" w:rsidRPr="00AB1DF7">
              <w:rPr>
                <w:rFonts w:ascii="Arial" w:hAnsi="Arial" w:cs="Arial"/>
                <w:sz w:val="22"/>
                <w:szCs w:val="22"/>
              </w:rPr>
              <w:t>8</w:t>
            </w:r>
            <w:r w:rsidRPr="00AB1DF7">
              <w:rPr>
                <w:rFonts w:ascii="Arial" w:hAnsi="Arial" w:cs="Arial"/>
                <w:sz w:val="22"/>
                <w:szCs w:val="22"/>
              </w:rPr>
              <w:t xml:space="preserve"> h</w:t>
            </w:r>
            <w:r w:rsidR="00B95D81" w:rsidRPr="00AB1DF7">
              <w:rPr>
                <w:rFonts w:ascii="Arial" w:hAnsi="Arial" w:cs="Arial"/>
                <w:sz w:val="22"/>
                <w:szCs w:val="22"/>
              </w:rPr>
              <w:t>eures</w:t>
            </w:r>
            <w:r w:rsidRPr="00AB1DF7">
              <w:rPr>
                <w:rFonts w:ascii="Arial" w:hAnsi="Arial" w:cs="Arial"/>
                <w:sz w:val="22"/>
                <w:szCs w:val="22"/>
              </w:rPr>
              <w:t xml:space="preserve"> </w:t>
            </w:r>
            <w:r w:rsidR="003771B3" w:rsidRPr="00AB1DF7">
              <w:rPr>
                <w:rFonts w:ascii="Arial" w:hAnsi="Arial" w:cs="Arial"/>
                <w:sz w:val="22"/>
                <w:szCs w:val="22"/>
              </w:rPr>
              <w:t>hebdomadaire</w:t>
            </w:r>
          </w:p>
          <w:p w:rsidR="003771B3" w:rsidRPr="00AB1DF7" w:rsidRDefault="003771B3" w:rsidP="003771B3">
            <w:pPr>
              <w:rPr>
                <w:rFonts w:ascii="Arial" w:hAnsi="Arial" w:cs="Arial"/>
                <w:sz w:val="22"/>
                <w:szCs w:val="22"/>
              </w:rPr>
            </w:pPr>
          </w:p>
        </w:tc>
        <w:tc>
          <w:tcPr>
            <w:tcW w:w="1908" w:type="dxa"/>
            <w:shd w:val="clear" w:color="auto" w:fill="auto"/>
          </w:tcPr>
          <w:p w:rsidR="003F56B0" w:rsidRPr="00AB1DF7" w:rsidRDefault="003F56B0" w:rsidP="00D64020">
            <w:pPr>
              <w:jc w:val="center"/>
              <w:rPr>
                <w:rFonts w:ascii="Arial" w:hAnsi="Arial" w:cs="Arial"/>
                <w:sz w:val="22"/>
                <w:szCs w:val="22"/>
              </w:rPr>
            </w:pPr>
          </w:p>
        </w:tc>
        <w:tc>
          <w:tcPr>
            <w:tcW w:w="2175" w:type="dxa"/>
            <w:shd w:val="clear" w:color="auto" w:fill="auto"/>
          </w:tcPr>
          <w:p w:rsidR="003F56B0" w:rsidRPr="00AB1DF7" w:rsidRDefault="003F56B0" w:rsidP="00D64020">
            <w:pPr>
              <w:jc w:val="center"/>
              <w:rPr>
                <w:rFonts w:ascii="Arial" w:hAnsi="Arial" w:cs="Arial"/>
                <w:sz w:val="22"/>
                <w:szCs w:val="22"/>
              </w:rPr>
            </w:pPr>
          </w:p>
        </w:tc>
        <w:tc>
          <w:tcPr>
            <w:tcW w:w="1763" w:type="dxa"/>
          </w:tcPr>
          <w:p w:rsidR="003F56B0" w:rsidRPr="00AB1DF7" w:rsidRDefault="003F56B0" w:rsidP="00D64020">
            <w:pPr>
              <w:jc w:val="center"/>
              <w:rPr>
                <w:rFonts w:ascii="Arial" w:hAnsi="Arial" w:cs="Arial"/>
                <w:sz w:val="22"/>
                <w:szCs w:val="22"/>
              </w:rPr>
            </w:pPr>
          </w:p>
        </w:tc>
      </w:tr>
      <w:tr w:rsidR="00194057" w:rsidRPr="00AB1DF7" w:rsidTr="003F56B0">
        <w:tc>
          <w:tcPr>
            <w:tcW w:w="3442" w:type="dxa"/>
            <w:shd w:val="clear" w:color="auto" w:fill="auto"/>
          </w:tcPr>
          <w:p w:rsidR="00194057" w:rsidRPr="00AB1DF7" w:rsidRDefault="00194057" w:rsidP="00D64020">
            <w:pPr>
              <w:rPr>
                <w:rFonts w:ascii="Arial" w:hAnsi="Arial" w:cs="Arial"/>
                <w:sz w:val="22"/>
                <w:szCs w:val="22"/>
              </w:rPr>
            </w:pPr>
          </w:p>
          <w:p w:rsidR="00194057" w:rsidRPr="00AB1DF7" w:rsidRDefault="00194057" w:rsidP="00D64020">
            <w:pPr>
              <w:rPr>
                <w:rFonts w:ascii="Arial" w:hAnsi="Arial" w:cs="Arial"/>
                <w:sz w:val="22"/>
                <w:szCs w:val="22"/>
              </w:rPr>
            </w:pPr>
            <w:r w:rsidRPr="00AB1DF7">
              <w:rPr>
                <w:rFonts w:ascii="Arial" w:hAnsi="Arial" w:cs="Arial"/>
                <w:sz w:val="22"/>
                <w:szCs w:val="22"/>
              </w:rPr>
              <w:lastRenderedPageBreak/>
              <w:t xml:space="preserve">Ouverture le mercredi </w:t>
            </w:r>
            <w:r w:rsidR="007857C6" w:rsidRPr="00AB1DF7">
              <w:rPr>
                <w:rFonts w:ascii="Arial" w:hAnsi="Arial" w:cs="Arial"/>
                <w:sz w:val="22"/>
                <w:szCs w:val="22"/>
              </w:rPr>
              <w:t>ou</w:t>
            </w:r>
            <w:r w:rsidRPr="00AB1DF7">
              <w:rPr>
                <w:rFonts w:ascii="Arial" w:hAnsi="Arial" w:cs="Arial"/>
                <w:sz w:val="22"/>
                <w:szCs w:val="22"/>
              </w:rPr>
              <w:t xml:space="preserve"> le samedi</w:t>
            </w:r>
          </w:p>
          <w:p w:rsidR="00194057" w:rsidRPr="00AB1DF7" w:rsidRDefault="00194057" w:rsidP="00D64020">
            <w:pPr>
              <w:rPr>
                <w:rFonts w:ascii="Arial" w:hAnsi="Arial" w:cs="Arial"/>
                <w:sz w:val="22"/>
                <w:szCs w:val="22"/>
              </w:rPr>
            </w:pPr>
          </w:p>
        </w:tc>
        <w:tc>
          <w:tcPr>
            <w:tcW w:w="1908" w:type="dxa"/>
            <w:shd w:val="clear" w:color="auto" w:fill="auto"/>
          </w:tcPr>
          <w:p w:rsidR="00194057" w:rsidRPr="00AB1DF7" w:rsidRDefault="00194057" w:rsidP="00D64020">
            <w:pPr>
              <w:jc w:val="center"/>
              <w:rPr>
                <w:rFonts w:ascii="Arial" w:hAnsi="Arial" w:cs="Arial"/>
                <w:sz w:val="22"/>
                <w:szCs w:val="22"/>
              </w:rPr>
            </w:pPr>
          </w:p>
        </w:tc>
        <w:tc>
          <w:tcPr>
            <w:tcW w:w="2175" w:type="dxa"/>
            <w:shd w:val="clear" w:color="auto" w:fill="auto"/>
          </w:tcPr>
          <w:p w:rsidR="00194057" w:rsidRPr="00AB1DF7" w:rsidRDefault="00194057" w:rsidP="00D64020">
            <w:pPr>
              <w:jc w:val="center"/>
              <w:rPr>
                <w:rFonts w:ascii="Arial" w:hAnsi="Arial" w:cs="Arial"/>
                <w:sz w:val="22"/>
                <w:szCs w:val="22"/>
              </w:rPr>
            </w:pPr>
          </w:p>
        </w:tc>
        <w:tc>
          <w:tcPr>
            <w:tcW w:w="1763" w:type="dxa"/>
          </w:tcPr>
          <w:p w:rsidR="00194057" w:rsidRPr="00AB1DF7" w:rsidRDefault="00194057" w:rsidP="00D64020">
            <w:pPr>
              <w:jc w:val="center"/>
              <w:rPr>
                <w:rFonts w:ascii="Arial" w:hAnsi="Arial" w:cs="Arial"/>
                <w:sz w:val="22"/>
                <w:szCs w:val="22"/>
              </w:rPr>
            </w:pPr>
          </w:p>
        </w:tc>
      </w:tr>
    </w:tbl>
    <w:p w:rsidR="000A4931" w:rsidRPr="00AB1DF7" w:rsidRDefault="000A4931" w:rsidP="00F242A0">
      <w:pPr>
        <w:jc w:val="both"/>
        <w:rPr>
          <w:rFonts w:ascii="Arial" w:hAnsi="Arial" w:cs="Arial"/>
          <w:b/>
          <w:i/>
          <w:sz w:val="22"/>
          <w:szCs w:val="22"/>
        </w:rPr>
      </w:pPr>
    </w:p>
    <w:p w:rsidR="00DB7207" w:rsidRPr="00AB1DF7" w:rsidRDefault="00DB7207" w:rsidP="00F242A0">
      <w:pPr>
        <w:jc w:val="both"/>
        <w:rPr>
          <w:rFonts w:ascii="Arial" w:hAnsi="Arial" w:cs="Arial"/>
          <w:b/>
          <w:i/>
          <w:sz w:val="22"/>
          <w:szCs w:val="22"/>
        </w:rPr>
      </w:pPr>
    </w:p>
    <w:p w:rsidR="00F242A0" w:rsidRPr="00AB1DF7" w:rsidRDefault="00F242A0" w:rsidP="00F242A0">
      <w:pPr>
        <w:jc w:val="both"/>
        <w:rPr>
          <w:rFonts w:ascii="Arial" w:hAnsi="Arial" w:cs="Arial"/>
          <w:b/>
          <w:i/>
          <w:sz w:val="22"/>
          <w:szCs w:val="22"/>
        </w:rPr>
      </w:pPr>
      <w:r w:rsidRPr="00AB1DF7">
        <w:rPr>
          <w:rFonts w:ascii="Arial" w:hAnsi="Arial" w:cs="Arial"/>
          <w:b/>
          <w:i/>
          <w:sz w:val="22"/>
          <w:szCs w:val="22"/>
        </w:rPr>
        <w:t>Les moyens en fonctionnement :</w:t>
      </w:r>
    </w:p>
    <w:p w:rsidR="00F242A0" w:rsidRPr="00AB1DF7" w:rsidRDefault="00F242A0" w:rsidP="00F242A0">
      <w:pPr>
        <w:jc w:val="both"/>
        <w:rPr>
          <w:rFonts w:ascii="Arial" w:hAnsi="Arial" w:cs="Arial"/>
          <w:i/>
          <w:sz w:val="22"/>
          <w:szCs w:val="22"/>
        </w:rPr>
      </w:pPr>
    </w:p>
    <w:p w:rsidR="008E4068" w:rsidRPr="00AB1DF7" w:rsidRDefault="00F242A0" w:rsidP="00F242A0">
      <w:pPr>
        <w:jc w:val="both"/>
        <w:rPr>
          <w:rFonts w:ascii="Arial" w:hAnsi="Arial" w:cs="Arial"/>
          <w:sz w:val="22"/>
          <w:szCs w:val="22"/>
        </w:rPr>
      </w:pPr>
      <w:r w:rsidRPr="00AB1DF7">
        <w:rPr>
          <w:rFonts w:ascii="Arial" w:hAnsi="Arial" w:cs="Arial"/>
          <w:sz w:val="22"/>
          <w:szCs w:val="22"/>
        </w:rPr>
        <w:t xml:space="preserve">La commune consacrera un </w:t>
      </w:r>
      <w:r w:rsidRPr="00AB1DF7">
        <w:rPr>
          <w:rFonts w:ascii="Arial" w:hAnsi="Arial" w:cs="Arial"/>
          <w:sz w:val="22"/>
          <w:szCs w:val="22"/>
          <w:u w:val="single"/>
        </w:rPr>
        <w:t xml:space="preserve">budget </w:t>
      </w:r>
      <w:r w:rsidR="00AB1DF7">
        <w:rPr>
          <w:rFonts w:ascii="Arial" w:hAnsi="Arial" w:cs="Arial"/>
          <w:sz w:val="22"/>
          <w:szCs w:val="22"/>
          <w:u w:val="single"/>
        </w:rPr>
        <w:t>annuel</w:t>
      </w:r>
      <w:r w:rsidR="00AB1DF7" w:rsidRPr="00AB1DF7">
        <w:rPr>
          <w:rFonts w:ascii="Arial" w:hAnsi="Arial" w:cs="Arial"/>
          <w:sz w:val="22"/>
          <w:szCs w:val="22"/>
          <w:u w:val="single"/>
        </w:rPr>
        <w:t xml:space="preserve"> </w:t>
      </w:r>
      <w:r w:rsidRPr="00AB1DF7">
        <w:rPr>
          <w:rFonts w:ascii="Arial" w:hAnsi="Arial" w:cs="Arial"/>
          <w:sz w:val="22"/>
          <w:szCs w:val="22"/>
          <w:u w:val="single"/>
        </w:rPr>
        <w:t xml:space="preserve">d’acquisition </w:t>
      </w:r>
      <w:r w:rsidRPr="00AB1DF7">
        <w:rPr>
          <w:rFonts w:ascii="Arial" w:hAnsi="Arial" w:cs="Arial"/>
          <w:sz w:val="22"/>
          <w:szCs w:val="22"/>
        </w:rPr>
        <w:t xml:space="preserve">d’un minimum de </w:t>
      </w:r>
      <w:r w:rsidR="007857C6" w:rsidRPr="00AB1DF7">
        <w:rPr>
          <w:rFonts w:ascii="Arial" w:hAnsi="Arial" w:cs="Arial"/>
          <w:sz w:val="22"/>
          <w:szCs w:val="22"/>
        </w:rPr>
        <w:t>2</w:t>
      </w:r>
      <w:r w:rsidRPr="00AB1DF7">
        <w:rPr>
          <w:rFonts w:ascii="Arial" w:hAnsi="Arial" w:cs="Arial"/>
          <w:sz w:val="22"/>
          <w:szCs w:val="22"/>
        </w:rPr>
        <w:t xml:space="preserve"> €/ habitant </w:t>
      </w:r>
      <w:r w:rsidR="00B95D81" w:rsidRPr="00AB1DF7">
        <w:rPr>
          <w:rFonts w:ascii="Arial" w:hAnsi="Arial" w:cs="Arial"/>
          <w:sz w:val="22"/>
          <w:szCs w:val="22"/>
        </w:rPr>
        <w:t>pour les l</w:t>
      </w:r>
      <w:r w:rsidRPr="00AB1DF7">
        <w:rPr>
          <w:rFonts w:ascii="Arial" w:hAnsi="Arial" w:cs="Arial"/>
          <w:sz w:val="22"/>
          <w:szCs w:val="22"/>
        </w:rPr>
        <w:t>ivres et revues</w:t>
      </w:r>
      <w:r w:rsidR="00B95D81" w:rsidRPr="00AB1DF7">
        <w:rPr>
          <w:rFonts w:ascii="Arial" w:hAnsi="Arial" w:cs="Arial"/>
          <w:sz w:val="22"/>
          <w:szCs w:val="22"/>
        </w:rPr>
        <w:t xml:space="preserve"> (</w:t>
      </w:r>
      <w:r w:rsidRPr="00AB1DF7">
        <w:rPr>
          <w:rFonts w:ascii="Arial" w:hAnsi="Arial" w:cs="Arial"/>
          <w:sz w:val="22"/>
          <w:szCs w:val="22"/>
        </w:rPr>
        <w:t>hors acquisition autres documents</w:t>
      </w:r>
      <w:r w:rsidR="00B95D81" w:rsidRPr="00AB1DF7">
        <w:rPr>
          <w:rFonts w:ascii="Arial" w:hAnsi="Arial" w:cs="Arial"/>
          <w:sz w:val="22"/>
          <w:szCs w:val="22"/>
        </w:rPr>
        <w:t>)</w:t>
      </w:r>
      <w:r w:rsidRPr="00AB1DF7">
        <w:rPr>
          <w:rFonts w:ascii="Arial" w:hAnsi="Arial" w:cs="Arial"/>
          <w:sz w:val="22"/>
          <w:szCs w:val="22"/>
        </w:rPr>
        <w:t xml:space="preserve">. </w:t>
      </w:r>
    </w:p>
    <w:p w:rsidR="008E4068" w:rsidRPr="00AB1DF7" w:rsidRDefault="008E4068" w:rsidP="00F242A0">
      <w:pPr>
        <w:jc w:val="both"/>
        <w:rPr>
          <w:rFonts w:ascii="Arial" w:hAnsi="Arial" w:cs="Arial"/>
          <w:sz w:val="22"/>
          <w:szCs w:val="22"/>
        </w:rPr>
      </w:pPr>
    </w:p>
    <w:p w:rsidR="003420F0" w:rsidRPr="00AB1DF7" w:rsidRDefault="00F242A0" w:rsidP="00F242A0">
      <w:pPr>
        <w:jc w:val="both"/>
        <w:rPr>
          <w:rFonts w:ascii="Arial" w:hAnsi="Arial" w:cs="Arial"/>
          <w:sz w:val="22"/>
          <w:szCs w:val="22"/>
        </w:rPr>
      </w:pPr>
      <w:r w:rsidRPr="00AB1DF7">
        <w:rPr>
          <w:rFonts w:ascii="Arial" w:hAnsi="Arial" w:cs="Arial"/>
          <w:sz w:val="22"/>
          <w:szCs w:val="22"/>
        </w:rPr>
        <w:t xml:space="preserve">La bibliothèque devra bénéficier d’une </w:t>
      </w:r>
      <w:r w:rsidRPr="00AB1DF7">
        <w:rPr>
          <w:rFonts w:ascii="Arial" w:hAnsi="Arial" w:cs="Arial"/>
          <w:sz w:val="22"/>
          <w:szCs w:val="22"/>
          <w:u w:val="single"/>
        </w:rPr>
        <w:t>connexion internet</w:t>
      </w:r>
      <w:r w:rsidRPr="00AB1DF7">
        <w:rPr>
          <w:rFonts w:ascii="Arial" w:hAnsi="Arial" w:cs="Arial"/>
          <w:sz w:val="22"/>
          <w:szCs w:val="22"/>
        </w:rPr>
        <w:t xml:space="preserve"> avec une adresse électronique dédiée et être informatisée avec un logiciel compatible avec celui de la </w:t>
      </w:r>
      <w:r w:rsidR="00B95D81" w:rsidRPr="00AB1DF7">
        <w:rPr>
          <w:rFonts w:ascii="Arial" w:hAnsi="Arial" w:cs="Arial"/>
          <w:sz w:val="22"/>
          <w:szCs w:val="22"/>
        </w:rPr>
        <w:t>médiathèque de l'Eure</w:t>
      </w:r>
      <w:r w:rsidRPr="00AB1DF7">
        <w:rPr>
          <w:rFonts w:ascii="Arial" w:hAnsi="Arial" w:cs="Arial"/>
          <w:sz w:val="22"/>
          <w:szCs w:val="22"/>
        </w:rPr>
        <w:t xml:space="preserve">. </w:t>
      </w:r>
    </w:p>
    <w:p w:rsidR="003420F0" w:rsidRPr="00AB1DF7" w:rsidRDefault="003420F0" w:rsidP="00F242A0">
      <w:pPr>
        <w:jc w:val="both"/>
        <w:rPr>
          <w:rFonts w:ascii="Arial" w:hAnsi="Arial" w:cs="Arial"/>
          <w:sz w:val="22"/>
          <w:szCs w:val="22"/>
        </w:rPr>
      </w:pPr>
    </w:p>
    <w:p w:rsidR="000A4931" w:rsidRPr="00AB1DF7" w:rsidRDefault="000A4931" w:rsidP="00F242A0">
      <w:pPr>
        <w:jc w:val="both"/>
        <w:rPr>
          <w:rFonts w:ascii="Arial" w:hAnsi="Arial" w:cs="Arial"/>
          <w:sz w:val="22"/>
          <w:szCs w:val="22"/>
        </w:rPr>
      </w:pPr>
    </w:p>
    <w:tbl>
      <w:tblPr>
        <w:tblStyle w:val="Grilledutableau"/>
        <w:tblW w:w="0" w:type="auto"/>
        <w:shd w:val="clear" w:color="auto" w:fill="DAEEF3" w:themeFill="accent5" w:themeFillTint="33"/>
        <w:tblLayout w:type="fixed"/>
        <w:tblLook w:val="04A0" w:firstRow="1" w:lastRow="0" w:firstColumn="1" w:lastColumn="0" w:noHBand="0" w:noVBand="1"/>
      </w:tblPr>
      <w:tblGrid>
        <w:gridCol w:w="3652"/>
        <w:gridCol w:w="1737"/>
        <w:gridCol w:w="2163"/>
        <w:gridCol w:w="1736"/>
      </w:tblGrid>
      <w:tr w:rsidR="003F56B0" w:rsidRPr="00AB1DF7" w:rsidTr="00D0691E">
        <w:tc>
          <w:tcPr>
            <w:tcW w:w="9288" w:type="dxa"/>
            <w:gridSpan w:val="4"/>
            <w:shd w:val="clear" w:color="auto" w:fill="DAEEF3" w:themeFill="accent5" w:themeFillTint="33"/>
          </w:tcPr>
          <w:p w:rsidR="003F56B0" w:rsidRPr="00AB1DF7" w:rsidRDefault="003F56B0" w:rsidP="00D64020">
            <w:pPr>
              <w:jc w:val="center"/>
              <w:rPr>
                <w:rFonts w:ascii="Arial" w:hAnsi="Arial" w:cs="Arial"/>
                <w:b/>
                <w:sz w:val="22"/>
                <w:szCs w:val="22"/>
              </w:rPr>
            </w:pPr>
            <w:r w:rsidRPr="00AB1DF7">
              <w:rPr>
                <w:rFonts w:ascii="Arial" w:hAnsi="Arial" w:cs="Arial"/>
                <w:b/>
                <w:sz w:val="22"/>
                <w:szCs w:val="22"/>
              </w:rPr>
              <w:t>MOYENS DE FONCTIONNEMENT</w:t>
            </w:r>
          </w:p>
        </w:tc>
      </w:tr>
      <w:tr w:rsidR="003F56B0" w:rsidRPr="00AB1DF7" w:rsidTr="00D0691E">
        <w:tc>
          <w:tcPr>
            <w:tcW w:w="3652" w:type="dxa"/>
            <w:shd w:val="clear" w:color="auto" w:fill="auto"/>
            <w:vAlign w:val="center"/>
          </w:tcPr>
          <w:p w:rsidR="003F56B0" w:rsidRPr="00AB1DF7" w:rsidRDefault="003F56B0" w:rsidP="00D0691E">
            <w:pPr>
              <w:jc w:val="center"/>
              <w:rPr>
                <w:rFonts w:ascii="Arial" w:hAnsi="Arial" w:cs="Arial"/>
                <w:sz w:val="22"/>
                <w:szCs w:val="22"/>
              </w:rPr>
            </w:pPr>
          </w:p>
        </w:tc>
        <w:tc>
          <w:tcPr>
            <w:tcW w:w="1737" w:type="dxa"/>
            <w:shd w:val="clear" w:color="auto" w:fill="auto"/>
            <w:vAlign w:val="center"/>
          </w:tcPr>
          <w:p w:rsidR="003F56B0" w:rsidRPr="00AB1DF7" w:rsidRDefault="003F56B0" w:rsidP="00D0691E">
            <w:pPr>
              <w:jc w:val="center"/>
              <w:rPr>
                <w:rFonts w:ascii="Arial" w:hAnsi="Arial" w:cs="Arial"/>
                <w:sz w:val="22"/>
                <w:szCs w:val="22"/>
              </w:rPr>
            </w:pPr>
            <w:r w:rsidRPr="00AB1DF7">
              <w:rPr>
                <w:rFonts w:ascii="Arial" w:hAnsi="Arial" w:cs="Arial"/>
                <w:sz w:val="22"/>
                <w:szCs w:val="22"/>
              </w:rPr>
              <w:t>ATTEINT</w:t>
            </w:r>
          </w:p>
        </w:tc>
        <w:tc>
          <w:tcPr>
            <w:tcW w:w="2163" w:type="dxa"/>
            <w:shd w:val="clear" w:color="auto" w:fill="auto"/>
            <w:vAlign w:val="center"/>
          </w:tcPr>
          <w:p w:rsidR="003F56B0" w:rsidRPr="00AB1DF7" w:rsidRDefault="003F56B0" w:rsidP="00D0691E">
            <w:pPr>
              <w:jc w:val="center"/>
              <w:rPr>
                <w:rFonts w:ascii="Arial" w:hAnsi="Arial" w:cs="Arial"/>
                <w:sz w:val="22"/>
                <w:szCs w:val="22"/>
              </w:rPr>
            </w:pPr>
            <w:r w:rsidRPr="00AB1DF7">
              <w:rPr>
                <w:rFonts w:ascii="Arial" w:hAnsi="Arial" w:cs="Arial"/>
                <w:sz w:val="22"/>
                <w:szCs w:val="22"/>
              </w:rPr>
              <w:t>OBJECTIF A ATTEINDRE</w:t>
            </w:r>
          </w:p>
        </w:tc>
        <w:tc>
          <w:tcPr>
            <w:tcW w:w="1736" w:type="dxa"/>
            <w:vAlign w:val="center"/>
          </w:tcPr>
          <w:p w:rsidR="003F56B0" w:rsidRPr="00AB1DF7" w:rsidRDefault="003F56B0" w:rsidP="00D0691E">
            <w:pPr>
              <w:jc w:val="center"/>
              <w:rPr>
                <w:rFonts w:ascii="Arial" w:hAnsi="Arial" w:cs="Arial"/>
                <w:sz w:val="22"/>
                <w:szCs w:val="22"/>
              </w:rPr>
            </w:pPr>
            <w:r w:rsidRPr="00AB1DF7">
              <w:rPr>
                <w:rFonts w:ascii="Arial" w:hAnsi="Arial" w:cs="Arial"/>
                <w:sz w:val="22"/>
                <w:szCs w:val="22"/>
              </w:rPr>
              <w:t>ECHÉANCE</w:t>
            </w:r>
          </w:p>
        </w:tc>
      </w:tr>
      <w:tr w:rsidR="003F56B0" w:rsidRPr="00AB1DF7" w:rsidTr="00D0691E">
        <w:tc>
          <w:tcPr>
            <w:tcW w:w="3652" w:type="dxa"/>
            <w:shd w:val="clear" w:color="auto" w:fill="auto"/>
          </w:tcPr>
          <w:p w:rsidR="003F56B0" w:rsidRPr="00AB1DF7" w:rsidRDefault="003F56B0" w:rsidP="00D64020">
            <w:pPr>
              <w:rPr>
                <w:rFonts w:ascii="Arial" w:hAnsi="Arial" w:cs="Arial"/>
                <w:sz w:val="22"/>
                <w:szCs w:val="22"/>
              </w:rPr>
            </w:pPr>
          </w:p>
          <w:p w:rsidR="003F56B0" w:rsidRPr="00AB1DF7" w:rsidRDefault="003F56B0" w:rsidP="00D64020">
            <w:pPr>
              <w:rPr>
                <w:rFonts w:ascii="Arial" w:hAnsi="Arial" w:cs="Arial"/>
                <w:sz w:val="22"/>
                <w:szCs w:val="22"/>
              </w:rPr>
            </w:pPr>
            <w:r w:rsidRPr="00AB1DF7">
              <w:rPr>
                <w:rFonts w:ascii="Arial" w:hAnsi="Arial" w:cs="Arial"/>
                <w:sz w:val="22"/>
                <w:szCs w:val="22"/>
              </w:rPr>
              <w:t xml:space="preserve">Budget </w:t>
            </w:r>
            <w:r w:rsidR="00AB1DF7">
              <w:rPr>
                <w:rFonts w:ascii="Arial" w:hAnsi="Arial" w:cs="Arial"/>
                <w:sz w:val="22"/>
                <w:szCs w:val="22"/>
              </w:rPr>
              <w:t>annuel</w:t>
            </w:r>
            <w:r w:rsidR="00AB1DF7" w:rsidRPr="00AB1DF7">
              <w:rPr>
                <w:rFonts w:ascii="Arial" w:hAnsi="Arial" w:cs="Arial"/>
                <w:sz w:val="22"/>
                <w:szCs w:val="22"/>
              </w:rPr>
              <w:t xml:space="preserve"> </w:t>
            </w:r>
            <w:r w:rsidRPr="00AB1DF7">
              <w:rPr>
                <w:rFonts w:ascii="Arial" w:hAnsi="Arial" w:cs="Arial"/>
                <w:sz w:val="22"/>
                <w:szCs w:val="22"/>
              </w:rPr>
              <w:t xml:space="preserve">d’acquisition d’un minimum de </w:t>
            </w:r>
            <w:r w:rsidR="007857C6" w:rsidRPr="00AB1DF7">
              <w:rPr>
                <w:rFonts w:ascii="Arial" w:hAnsi="Arial" w:cs="Arial"/>
                <w:sz w:val="22"/>
                <w:szCs w:val="22"/>
              </w:rPr>
              <w:t>2</w:t>
            </w:r>
            <w:r w:rsidRPr="00AB1DF7">
              <w:rPr>
                <w:rFonts w:ascii="Arial" w:hAnsi="Arial" w:cs="Arial"/>
                <w:sz w:val="22"/>
                <w:szCs w:val="22"/>
              </w:rPr>
              <w:t xml:space="preserve"> € /</w:t>
            </w:r>
            <w:r w:rsidR="00D0691E" w:rsidRPr="00AB1DF7">
              <w:rPr>
                <w:rFonts w:ascii="Arial" w:hAnsi="Arial" w:cs="Arial"/>
                <w:sz w:val="22"/>
                <w:szCs w:val="22"/>
              </w:rPr>
              <w:t xml:space="preserve"> </w:t>
            </w:r>
            <w:r w:rsidRPr="00AB1DF7">
              <w:rPr>
                <w:rFonts w:ascii="Arial" w:hAnsi="Arial" w:cs="Arial"/>
                <w:sz w:val="22"/>
                <w:szCs w:val="22"/>
              </w:rPr>
              <w:t>habitant</w:t>
            </w:r>
          </w:p>
          <w:p w:rsidR="003F56B0" w:rsidRPr="00AB1DF7" w:rsidRDefault="003F56B0" w:rsidP="00D64020">
            <w:pPr>
              <w:rPr>
                <w:rFonts w:ascii="Arial" w:hAnsi="Arial" w:cs="Arial"/>
                <w:sz w:val="22"/>
                <w:szCs w:val="22"/>
              </w:rPr>
            </w:pPr>
          </w:p>
        </w:tc>
        <w:tc>
          <w:tcPr>
            <w:tcW w:w="1737" w:type="dxa"/>
            <w:shd w:val="clear" w:color="auto" w:fill="auto"/>
          </w:tcPr>
          <w:p w:rsidR="003F56B0" w:rsidRPr="00AB1DF7" w:rsidRDefault="003F56B0" w:rsidP="00D64020">
            <w:pPr>
              <w:jc w:val="center"/>
              <w:rPr>
                <w:rFonts w:ascii="Arial" w:hAnsi="Arial" w:cs="Arial"/>
                <w:sz w:val="22"/>
                <w:szCs w:val="22"/>
              </w:rPr>
            </w:pPr>
          </w:p>
        </w:tc>
        <w:tc>
          <w:tcPr>
            <w:tcW w:w="2163" w:type="dxa"/>
            <w:shd w:val="clear" w:color="auto" w:fill="auto"/>
          </w:tcPr>
          <w:p w:rsidR="003F56B0" w:rsidRPr="00AB1DF7" w:rsidRDefault="003F56B0" w:rsidP="00D64020">
            <w:pPr>
              <w:jc w:val="center"/>
              <w:rPr>
                <w:rFonts w:ascii="Arial" w:hAnsi="Arial" w:cs="Arial"/>
                <w:sz w:val="22"/>
                <w:szCs w:val="22"/>
              </w:rPr>
            </w:pPr>
          </w:p>
        </w:tc>
        <w:tc>
          <w:tcPr>
            <w:tcW w:w="1736" w:type="dxa"/>
          </w:tcPr>
          <w:p w:rsidR="003F56B0" w:rsidRPr="00AB1DF7" w:rsidRDefault="003F56B0" w:rsidP="00D64020">
            <w:pPr>
              <w:jc w:val="center"/>
              <w:rPr>
                <w:rFonts w:ascii="Arial" w:hAnsi="Arial" w:cs="Arial"/>
                <w:sz w:val="22"/>
                <w:szCs w:val="22"/>
              </w:rPr>
            </w:pPr>
          </w:p>
        </w:tc>
      </w:tr>
      <w:tr w:rsidR="003F56B0" w:rsidRPr="00AB1DF7" w:rsidTr="00D0691E">
        <w:tc>
          <w:tcPr>
            <w:tcW w:w="3652" w:type="dxa"/>
            <w:shd w:val="clear" w:color="auto" w:fill="auto"/>
          </w:tcPr>
          <w:p w:rsidR="003F56B0" w:rsidRPr="00AB1DF7" w:rsidRDefault="003F56B0" w:rsidP="00D64020">
            <w:pPr>
              <w:rPr>
                <w:rFonts w:ascii="Arial" w:hAnsi="Arial" w:cs="Arial"/>
                <w:sz w:val="22"/>
                <w:szCs w:val="22"/>
              </w:rPr>
            </w:pPr>
          </w:p>
          <w:p w:rsidR="003F56B0" w:rsidRPr="00AB1DF7" w:rsidRDefault="003F56B0" w:rsidP="00D64020">
            <w:pPr>
              <w:rPr>
                <w:rFonts w:ascii="Arial" w:hAnsi="Arial" w:cs="Arial"/>
                <w:sz w:val="22"/>
                <w:szCs w:val="22"/>
              </w:rPr>
            </w:pPr>
            <w:r w:rsidRPr="00AB1DF7">
              <w:rPr>
                <w:rFonts w:ascii="Arial" w:hAnsi="Arial" w:cs="Arial"/>
                <w:sz w:val="22"/>
                <w:szCs w:val="22"/>
              </w:rPr>
              <w:t>Connexion Internet, adresse dédiée</w:t>
            </w:r>
          </w:p>
          <w:p w:rsidR="003F56B0" w:rsidRPr="00AB1DF7" w:rsidRDefault="003F56B0" w:rsidP="008951E3">
            <w:pPr>
              <w:rPr>
                <w:rFonts w:ascii="Arial" w:hAnsi="Arial" w:cs="Arial"/>
                <w:sz w:val="22"/>
                <w:szCs w:val="22"/>
              </w:rPr>
            </w:pPr>
          </w:p>
        </w:tc>
        <w:tc>
          <w:tcPr>
            <w:tcW w:w="1737" w:type="dxa"/>
            <w:shd w:val="clear" w:color="auto" w:fill="auto"/>
          </w:tcPr>
          <w:p w:rsidR="003F56B0" w:rsidRPr="00AB1DF7" w:rsidRDefault="003F56B0" w:rsidP="00D64020">
            <w:pPr>
              <w:jc w:val="center"/>
              <w:rPr>
                <w:rFonts w:ascii="Arial" w:hAnsi="Arial" w:cs="Arial"/>
                <w:sz w:val="22"/>
                <w:szCs w:val="22"/>
              </w:rPr>
            </w:pPr>
          </w:p>
        </w:tc>
        <w:tc>
          <w:tcPr>
            <w:tcW w:w="2163" w:type="dxa"/>
            <w:shd w:val="clear" w:color="auto" w:fill="auto"/>
          </w:tcPr>
          <w:p w:rsidR="003F56B0" w:rsidRPr="00AB1DF7" w:rsidRDefault="003F56B0" w:rsidP="00D64020">
            <w:pPr>
              <w:jc w:val="center"/>
              <w:rPr>
                <w:rFonts w:ascii="Arial" w:hAnsi="Arial" w:cs="Arial"/>
                <w:sz w:val="22"/>
                <w:szCs w:val="22"/>
              </w:rPr>
            </w:pPr>
          </w:p>
        </w:tc>
        <w:tc>
          <w:tcPr>
            <w:tcW w:w="1736" w:type="dxa"/>
          </w:tcPr>
          <w:p w:rsidR="003F56B0" w:rsidRPr="00AB1DF7" w:rsidRDefault="003F56B0" w:rsidP="00D64020">
            <w:pPr>
              <w:jc w:val="center"/>
              <w:rPr>
                <w:rFonts w:ascii="Arial" w:hAnsi="Arial" w:cs="Arial"/>
                <w:sz w:val="22"/>
                <w:szCs w:val="22"/>
              </w:rPr>
            </w:pPr>
          </w:p>
        </w:tc>
      </w:tr>
      <w:tr w:rsidR="003F56B0" w:rsidRPr="00AB1DF7" w:rsidTr="00D0691E">
        <w:tc>
          <w:tcPr>
            <w:tcW w:w="3652" w:type="dxa"/>
            <w:shd w:val="clear" w:color="auto" w:fill="auto"/>
          </w:tcPr>
          <w:p w:rsidR="003F56B0" w:rsidRPr="00AB1DF7" w:rsidRDefault="003F56B0" w:rsidP="00D64020">
            <w:pPr>
              <w:rPr>
                <w:rFonts w:ascii="Arial" w:hAnsi="Arial" w:cs="Arial"/>
                <w:sz w:val="22"/>
                <w:szCs w:val="22"/>
              </w:rPr>
            </w:pPr>
          </w:p>
          <w:p w:rsidR="003F56B0" w:rsidRPr="00AB1DF7" w:rsidRDefault="003F56B0" w:rsidP="00D64020">
            <w:pPr>
              <w:rPr>
                <w:rFonts w:ascii="Arial" w:hAnsi="Arial" w:cs="Arial"/>
                <w:sz w:val="22"/>
                <w:szCs w:val="22"/>
              </w:rPr>
            </w:pPr>
            <w:r w:rsidRPr="00AB1DF7">
              <w:rPr>
                <w:rFonts w:ascii="Arial" w:hAnsi="Arial" w:cs="Arial"/>
                <w:sz w:val="22"/>
                <w:szCs w:val="22"/>
              </w:rPr>
              <w:t>Progiciel compatible</w:t>
            </w:r>
          </w:p>
          <w:p w:rsidR="003F56B0" w:rsidRPr="00AB1DF7" w:rsidRDefault="003F56B0" w:rsidP="00D64020">
            <w:pPr>
              <w:rPr>
                <w:rFonts w:ascii="Arial" w:hAnsi="Arial" w:cs="Arial"/>
                <w:sz w:val="22"/>
                <w:szCs w:val="22"/>
              </w:rPr>
            </w:pPr>
          </w:p>
        </w:tc>
        <w:tc>
          <w:tcPr>
            <w:tcW w:w="1737" w:type="dxa"/>
            <w:shd w:val="clear" w:color="auto" w:fill="auto"/>
          </w:tcPr>
          <w:p w:rsidR="003F56B0" w:rsidRPr="00AB1DF7" w:rsidRDefault="003F56B0" w:rsidP="00D64020">
            <w:pPr>
              <w:jc w:val="center"/>
              <w:rPr>
                <w:rFonts w:ascii="Arial" w:hAnsi="Arial" w:cs="Arial"/>
                <w:sz w:val="22"/>
                <w:szCs w:val="22"/>
              </w:rPr>
            </w:pPr>
          </w:p>
        </w:tc>
        <w:tc>
          <w:tcPr>
            <w:tcW w:w="2163" w:type="dxa"/>
            <w:shd w:val="clear" w:color="auto" w:fill="auto"/>
          </w:tcPr>
          <w:p w:rsidR="003F56B0" w:rsidRPr="00AB1DF7" w:rsidRDefault="003F56B0" w:rsidP="00D64020">
            <w:pPr>
              <w:jc w:val="center"/>
              <w:rPr>
                <w:rFonts w:ascii="Arial" w:hAnsi="Arial" w:cs="Arial"/>
                <w:sz w:val="22"/>
                <w:szCs w:val="22"/>
              </w:rPr>
            </w:pPr>
          </w:p>
        </w:tc>
        <w:tc>
          <w:tcPr>
            <w:tcW w:w="1736" w:type="dxa"/>
          </w:tcPr>
          <w:p w:rsidR="003F56B0" w:rsidRPr="00AB1DF7" w:rsidRDefault="003F56B0" w:rsidP="00D64020">
            <w:pPr>
              <w:jc w:val="center"/>
              <w:rPr>
                <w:rFonts w:ascii="Arial" w:hAnsi="Arial" w:cs="Arial"/>
                <w:sz w:val="22"/>
                <w:szCs w:val="22"/>
              </w:rPr>
            </w:pPr>
          </w:p>
        </w:tc>
      </w:tr>
    </w:tbl>
    <w:p w:rsidR="0081316C" w:rsidRPr="00AB1DF7" w:rsidRDefault="0081316C" w:rsidP="00F242A0">
      <w:pPr>
        <w:jc w:val="both"/>
        <w:rPr>
          <w:rFonts w:ascii="Arial" w:hAnsi="Arial" w:cs="Arial"/>
          <w:b/>
          <w:i/>
          <w:sz w:val="22"/>
          <w:szCs w:val="22"/>
        </w:rPr>
      </w:pPr>
    </w:p>
    <w:p w:rsidR="009559E8" w:rsidRPr="00AB1DF7" w:rsidRDefault="009559E8" w:rsidP="00F242A0">
      <w:pPr>
        <w:jc w:val="both"/>
        <w:rPr>
          <w:rFonts w:ascii="Arial" w:hAnsi="Arial" w:cs="Arial"/>
          <w:b/>
          <w:i/>
          <w:sz w:val="22"/>
          <w:szCs w:val="22"/>
        </w:rPr>
      </w:pPr>
    </w:p>
    <w:p w:rsidR="00F242A0" w:rsidRPr="00AB1DF7" w:rsidRDefault="00F242A0" w:rsidP="00F242A0">
      <w:pPr>
        <w:jc w:val="both"/>
        <w:rPr>
          <w:rFonts w:ascii="Arial" w:hAnsi="Arial" w:cs="Arial"/>
          <w:b/>
          <w:i/>
          <w:sz w:val="22"/>
          <w:szCs w:val="22"/>
        </w:rPr>
      </w:pPr>
      <w:r w:rsidRPr="00AB1DF7">
        <w:rPr>
          <w:rFonts w:ascii="Arial" w:hAnsi="Arial" w:cs="Arial"/>
          <w:b/>
          <w:i/>
          <w:sz w:val="22"/>
          <w:szCs w:val="22"/>
        </w:rPr>
        <w:t>Services aux usagers :</w:t>
      </w:r>
    </w:p>
    <w:p w:rsidR="00F242A0" w:rsidRPr="00AB1DF7" w:rsidRDefault="00F242A0" w:rsidP="00F242A0">
      <w:pPr>
        <w:jc w:val="both"/>
        <w:rPr>
          <w:rFonts w:ascii="Arial" w:hAnsi="Arial" w:cs="Arial"/>
          <w:b/>
          <w:i/>
          <w:sz w:val="22"/>
          <w:szCs w:val="22"/>
        </w:rPr>
      </w:pPr>
    </w:p>
    <w:p w:rsidR="00F242A0" w:rsidRPr="00AB1DF7" w:rsidRDefault="00F242A0" w:rsidP="00F242A0">
      <w:pPr>
        <w:jc w:val="both"/>
        <w:rPr>
          <w:rFonts w:ascii="Arial" w:hAnsi="Arial" w:cs="Arial"/>
          <w:sz w:val="22"/>
          <w:szCs w:val="22"/>
        </w:rPr>
      </w:pPr>
      <w:r w:rsidRPr="00AB1DF7">
        <w:rPr>
          <w:rFonts w:ascii="Arial" w:hAnsi="Arial" w:cs="Arial"/>
          <w:sz w:val="22"/>
          <w:szCs w:val="22"/>
        </w:rPr>
        <w:t>La bibliothèque devra :</w:t>
      </w:r>
    </w:p>
    <w:p w:rsidR="00F242A0" w:rsidRPr="00AB1DF7" w:rsidRDefault="00F242A0" w:rsidP="00F242A0">
      <w:pPr>
        <w:jc w:val="both"/>
        <w:rPr>
          <w:rFonts w:ascii="Arial" w:hAnsi="Arial" w:cs="Arial"/>
          <w:sz w:val="22"/>
          <w:szCs w:val="22"/>
        </w:rPr>
      </w:pPr>
    </w:p>
    <w:p w:rsidR="008E4068" w:rsidRPr="00AB1DF7" w:rsidRDefault="00D0691E" w:rsidP="007857C6">
      <w:pPr>
        <w:pStyle w:val="Paragraphedeliste"/>
        <w:numPr>
          <w:ilvl w:val="0"/>
          <w:numId w:val="2"/>
        </w:numPr>
        <w:jc w:val="both"/>
        <w:rPr>
          <w:rFonts w:ascii="Arial" w:hAnsi="Arial" w:cs="Arial"/>
          <w:sz w:val="22"/>
          <w:szCs w:val="22"/>
        </w:rPr>
      </w:pPr>
      <w:proofErr w:type="gramStart"/>
      <w:r w:rsidRPr="00AB1DF7">
        <w:rPr>
          <w:rFonts w:ascii="Arial" w:hAnsi="Arial" w:cs="Arial"/>
          <w:sz w:val="22"/>
          <w:szCs w:val="22"/>
        </w:rPr>
        <w:t>p</w:t>
      </w:r>
      <w:r w:rsidR="00691B91" w:rsidRPr="00AB1DF7">
        <w:rPr>
          <w:rFonts w:ascii="Arial" w:hAnsi="Arial" w:cs="Arial"/>
          <w:sz w:val="22"/>
          <w:szCs w:val="22"/>
        </w:rPr>
        <w:t>roposer</w:t>
      </w:r>
      <w:proofErr w:type="gramEnd"/>
      <w:r w:rsidR="00691B91" w:rsidRPr="00AB1DF7">
        <w:rPr>
          <w:rFonts w:ascii="Arial" w:hAnsi="Arial" w:cs="Arial"/>
          <w:sz w:val="22"/>
          <w:szCs w:val="22"/>
        </w:rPr>
        <w:t xml:space="preserve"> aux usagers un accès </w:t>
      </w:r>
      <w:r w:rsidR="003771B3" w:rsidRPr="00AB1DF7">
        <w:rPr>
          <w:rFonts w:ascii="Arial" w:hAnsi="Arial" w:cs="Arial"/>
          <w:sz w:val="22"/>
          <w:szCs w:val="22"/>
        </w:rPr>
        <w:t xml:space="preserve">Internet au sein de ses locaux </w:t>
      </w:r>
      <w:r w:rsidR="00852DDE" w:rsidRPr="00AB1DF7">
        <w:rPr>
          <w:rFonts w:ascii="Arial" w:hAnsi="Arial" w:cs="Arial"/>
          <w:sz w:val="22"/>
          <w:szCs w:val="22"/>
        </w:rPr>
        <w:t>(</w:t>
      </w:r>
      <w:r w:rsidR="003771B3" w:rsidRPr="00AB1DF7">
        <w:rPr>
          <w:rFonts w:ascii="Arial" w:hAnsi="Arial" w:cs="Arial"/>
          <w:sz w:val="22"/>
          <w:szCs w:val="22"/>
        </w:rPr>
        <w:t>poste dédié ou accès wifi)</w:t>
      </w:r>
    </w:p>
    <w:p w:rsidR="00F242A0" w:rsidRPr="00AB1DF7" w:rsidRDefault="00D0691E" w:rsidP="00F242A0">
      <w:pPr>
        <w:pStyle w:val="Paragraphedeliste"/>
        <w:numPr>
          <w:ilvl w:val="0"/>
          <w:numId w:val="2"/>
        </w:numPr>
        <w:jc w:val="both"/>
        <w:rPr>
          <w:rFonts w:ascii="Arial" w:hAnsi="Arial" w:cs="Arial"/>
          <w:sz w:val="22"/>
          <w:szCs w:val="22"/>
        </w:rPr>
      </w:pPr>
      <w:r w:rsidRPr="00AB1DF7">
        <w:rPr>
          <w:rFonts w:ascii="Arial" w:hAnsi="Arial" w:cs="Arial"/>
          <w:sz w:val="22"/>
          <w:szCs w:val="22"/>
        </w:rPr>
        <w:t xml:space="preserve"> </w:t>
      </w:r>
      <w:proofErr w:type="gramStart"/>
      <w:r w:rsidRPr="00AB1DF7">
        <w:rPr>
          <w:rFonts w:ascii="Arial" w:hAnsi="Arial" w:cs="Arial"/>
          <w:sz w:val="22"/>
          <w:szCs w:val="22"/>
        </w:rPr>
        <w:t>p</w:t>
      </w:r>
      <w:r w:rsidR="00F242A0" w:rsidRPr="00AB1DF7">
        <w:rPr>
          <w:rFonts w:ascii="Arial" w:hAnsi="Arial" w:cs="Arial"/>
          <w:sz w:val="22"/>
          <w:szCs w:val="22"/>
        </w:rPr>
        <w:t>roposer</w:t>
      </w:r>
      <w:proofErr w:type="gramEnd"/>
      <w:r w:rsidR="00F242A0" w:rsidRPr="00AB1DF7">
        <w:rPr>
          <w:rFonts w:ascii="Arial" w:hAnsi="Arial" w:cs="Arial"/>
          <w:sz w:val="22"/>
          <w:szCs w:val="22"/>
        </w:rPr>
        <w:t xml:space="preserve"> un espace</w:t>
      </w:r>
      <w:r w:rsidR="00F242A0" w:rsidRPr="00AB1DF7">
        <w:rPr>
          <w:rFonts w:ascii="Arial" w:hAnsi="Arial" w:cs="Arial"/>
          <w:i/>
          <w:sz w:val="22"/>
          <w:szCs w:val="22"/>
        </w:rPr>
        <w:t xml:space="preserve"> </w:t>
      </w:r>
      <w:r w:rsidR="00F242A0" w:rsidRPr="00AB1DF7">
        <w:rPr>
          <w:rFonts w:ascii="Arial" w:hAnsi="Arial" w:cs="Arial"/>
          <w:sz w:val="22"/>
          <w:szCs w:val="22"/>
        </w:rPr>
        <w:t xml:space="preserve">presse avec un minimum de </w:t>
      </w:r>
      <w:r w:rsidR="007857C6" w:rsidRPr="00AB1DF7">
        <w:rPr>
          <w:rFonts w:ascii="Arial" w:hAnsi="Arial" w:cs="Arial"/>
          <w:sz w:val="22"/>
          <w:szCs w:val="22"/>
        </w:rPr>
        <w:t>5</w:t>
      </w:r>
      <w:r w:rsidRPr="00AB1DF7">
        <w:rPr>
          <w:rFonts w:ascii="Arial" w:hAnsi="Arial" w:cs="Arial"/>
          <w:sz w:val="22"/>
          <w:szCs w:val="22"/>
        </w:rPr>
        <w:t xml:space="preserve"> revues</w:t>
      </w:r>
    </w:p>
    <w:p w:rsidR="00F242A0" w:rsidRPr="00AB1DF7" w:rsidRDefault="00F242A0" w:rsidP="00F242A0">
      <w:pPr>
        <w:jc w:val="both"/>
        <w:rPr>
          <w:rFonts w:ascii="Arial" w:hAnsi="Arial" w:cs="Arial"/>
          <w:sz w:val="22"/>
          <w:szCs w:val="22"/>
        </w:rPr>
      </w:pPr>
    </w:p>
    <w:p w:rsidR="003771B3" w:rsidRPr="00AB1DF7" w:rsidRDefault="003771B3" w:rsidP="00F242A0">
      <w:pPr>
        <w:jc w:val="both"/>
        <w:rPr>
          <w:rFonts w:ascii="Arial" w:hAnsi="Arial" w:cs="Arial"/>
          <w:sz w:val="22"/>
          <w:szCs w:val="22"/>
        </w:rPr>
      </w:pPr>
    </w:p>
    <w:tbl>
      <w:tblPr>
        <w:tblStyle w:val="Grilledutableau"/>
        <w:tblW w:w="0" w:type="auto"/>
        <w:shd w:val="clear" w:color="auto" w:fill="DAEEF3" w:themeFill="accent5" w:themeFillTint="33"/>
        <w:tblLook w:val="04A0" w:firstRow="1" w:lastRow="0" w:firstColumn="1" w:lastColumn="0" w:noHBand="0" w:noVBand="1"/>
      </w:tblPr>
      <w:tblGrid>
        <w:gridCol w:w="3657"/>
        <w:gridCol w:w="1578"/>
        <w:gridCol w:w="2117"/>
        <w:gridCol w:w="1710"/>
      </w:tblGrid>
      <w:tr w:rsidR="003F56B0" w:rsidRPr="00AB1DF7" w:rsidTr="0026673C">
        <w:tc>
          <w:tcPr>
            <w:tcW w:w="9288" w:type="dxa"/>
            <w:gridSpan w:val="4"/>
            <w:shd w:val="clear" w:color="auto" w:fill="DAEEF3" w:themeFill="accent5" w:themeFillTint="33"/>
          </w:tcPr>
          <w:p w:rsidR="003F56B0" w:rsidRPr="00AB1DF7" w:rsidRDefault="003F56B0" w:rsidP="00D64020">
            <w:pPr>
              <w:jc w:val="center"/>
              <w:rPr>
                <w:rFonts w:ascii="Arial" w:hAnsi="Arial" w:cs="Arial"/>
                <w:b/>
                <w:sz w:val="22"/>
                <w:szCs w:val="22"/>
              </w:rPr>
            </w:pPr>
            <w:r w:rsidRPr="00AB1DF7">
              <w:rPr>
                <w:rFonts w:ascii="Arial" w:hAnsi="Arial" w:cs="Arial"/>
                <w:b/>
                <w:sz w:val="22"/>
                <w:szCs w:val="22"/>
              </w:rPr>
              <w:t>SERVICES AUX USAGERS</w:t>
            </w:r>
          </w:p>
        </w:tc>
      </w:tr>
      <w:tr w:rsidR="003F56B0" w:rsidRPr="00AB1DF7" w:rsidTr="007857C6">
        <w:tc>
          <w:tcPr>
            <w:tcW w:w="3794" w:type="dxa"/>
            <w:shd w:val="clear" w:color="auto" w:fill="auto"/>
            <w:vAlign w:val="center"/>
          </w:tcPr>
          <w:p w:rsidR="003F56B0" w:rsidRPr="00AB1DF7" w:rsidRDefault="003F56B0" w:rsidP="00D0691E">
            <w:pPr>
              <w:jc w:val="center"/>
              <w:rPr>
                <w:rFonts w:ascii="Arial" w:hAnsi="Arial" w:cs="Arial"/>
                <w:sz w:val="22"/>
                <w:szCs w:val="22"/>
              </w:rPr>
            </w:pPr>
          </w:p>
        </w:tc>
        <w:tc>
          <w:tcPr>
            <w:tcW w:w="1607" w:type="dxa"/>
            <w:shd w:val="clear" w:color="auto" w:fill="auto"/>
            <w:vAlign w:val="center"/>
          </w:tcPr>
          <w:p w:rsidR="003F56B0" w:rsidRPr="00AB1DF7" w:rsidRDefault="003F56B0" w:rsidP="00D0691E">
            <w:pPr>
              <w:jc w:val="center"/>
              <w:rPr>
                <w:rFonts w:ascii="Arial" w:hAnsi="Arial" w:cs="Arial"/>
                <w:sz w:val="22"/>
                <w:szCs w:val="22"/>
              </w:rPr>
            </w:pPr>
            <w:r w:rsidRPr="00AB1DF7">
              <w:rPr>
                <w:rFonts w:ascii="Arial" w:hAnsi="Arial" w:cs="Arial"/>
                <w:sz w:val="22"/>
                <w:szCs w:val="22"/>
              </w:rPr>
              <w:t>ATTEINT</w:t>
            </w:r>
          </w:p>
        </w:tc>
        <w:tc>
          <w:tcPr>
            <w:tcW w:w="2159" w:type="dxa"/>
            <w:shd w:val="clear" w:color="auto" w:fill="auto"/>
            <w:vAlign w:val="center"/>
          </w:tcPr>
          <w:p w:rsidR="003F56B0" w:rsidRPr="00AB1DF7" w:rsidRDefault="003F56B0" w:rsidP="00D0691E">
            <w:pPr>
              <w:jc w:val="center"/>
              <w:rPr>
                <w:rFonts w:ascii="Arial" w:hAnsi="Arial" w:cs="Arial"/>
                <w:sz w:val="22"/>
                <w:szCs w:val="22"/>
              </w:rPr>
            </w:pPr>
            <w:r w:rsidRPr="00AB1DF7">
              <w:rPr>
                <w:rFonts w:ascii="Arial" w:hAnsi="Arial" w:cs="Arial"/>
                <w:sz w:val="22"/>
                <w:szCs w:val="22"/>
              </w:rPr>
              <w:t>OBJECTIF A ATTEINDRE</w:t>
            </w:r>
          </w:p>
        </w:tc>
        <w:tc>
          <w:tcPr>
            <w:tcW w:w="1728" w:type="dxa"/>
            <w:vAlign w:val="center"/>
          </w:tcPr>
          <w:p w:rsidR="003F56B0" w:rsidRPr="00AB1DF7" w:rsidRDefault="003F56B0" w:rsidP="00D0691E">
            <w:pPr>
              <w:jc w:val="center"/>
              <w:rPr>
                <w:rFonts w:ascii="Arial" w:hAnsi="Arial" w:cs="Arial"/>
                <w:sz w:val="22"/>
                <w:szCs w:val="22"/>
              </w:rPr>
            </w:pPr>
            <w:r w:rsidRPr="00AB1DF7">
              <w:rPr>
                <w:rFonts w:ascii="Arial" w:hAnsi="Arial" w:cs="Arial"/>
                <w:sz w:val="22"/>
                <w:szCs w:val="22"/>
              </w:rPr>
              <w:t>ECHÉANCE</w:t>
            </w:r>
          </w:p>
        </w:tc>
      </w:tr>
      <w:tr w:rsidR="003F56B0" w:rsidRPr="00AB1DF7" w:rsidTr="007857C6">
        <w:tc>
          <w:tcPr>
            <w:tcW w:w="3794" w:type="dxa"/>
            <w:shd w:val="clear" w:color="auto" w:fill="auto"/>
          </w:tcPr>
          <w:p w:rsidR="003F56B0" w:rsidRPr="00AB1DF7" w:rsidRDefault="003F56B0" w:rsidP="00D64020">
            <w:pPr>
              <w:rPr>
                <w:rFonts w:ascii="Arial" w:hAnsi="Arial" w:cs="Arial"/>
                <w:sz w:val="22"/>
                <w:szCs w:val="22"/>
              </w:rPr>
            </w:pPr>
          </w:p>
          <w:p w:rsidR="003F56B0" w:rsidRPr="00AB1DF7" w:rsidRDefault="003771B3" w:rsidP="00D64020">
            <w:pPr>
              <w:rPr>
                <w:rFonts w:ascii="Arial" w:hAnsi="Arial" w:cs="Arial"/>
                <w:sz w:val="22"/>
                <w:szCs w:val="22"/>
              </w:rPr>
            </w:pPr>
            <w:r w:rsidRPr="00AB1DF7">
              <w:rPr>
                <w:rFonts w:ascii="Arial" w:hAnsi="Arial" w:cs="Arial"/>
                <w:sz w:val="22"/>
                <w:szCs w:val="22"/>
              </w:rPr>
              <w:t>Accès Internet au public</w:t>
            </w:r>
            <w:r w:rsidR="003F56B0" w:rsidRPr="00AB1DF7">
              <w:rPr>
                <w:rFonts w:ascii="Arial" w:hAnsi="Arial" w:cs="Arial"/>
                <w:sz w:val="22"/>
                <w:szCs w:val="22"/>
              </w:rPr>
              <w:t xml:space="preserve"> au sein de la bibliothèque</w:t>
            </w:r>
          </w:p>
          <w:p w:rsidR="003F56B0" w:rsidRPr="00AB1DF7" w:rsidRDefault="003F56B0" w:rsidP="00D64020">
            <w:pPr>
              <w:rPr>
                <w:rFonts w:ascii="Arial" w:hAnsi="Arial" w:cs="Arial"/>
                <w:sz w:val="22"/>
                <w:szCs w:val="22"/>
              </w:rPr>
            </w:pPr>
          </w:p>
        </w:tc>
        <w:tc>
          <w:tcPr>
            <w:tcW w:w="1607" w:type="dxa"/>
            <w:shd w:val="clear" w:color="auto" w:fill="auto"/>
          </w:tcPr>
          <w:p w:rsidR="003F56B0" w:rsidRPr="00AB1DF7" w:rsidRDefault="003F56B0" w:rsidP="00D64020">
            <w:pPr>
              <w:jc w:val="center"/>
              <w:rPr>
                <w:rFonts w:ascii="Arial" w:hAnsi="Arial" w:cs="Arial"/>
                <w:sz w:val="22"/>
                <w:szCs w:val="22"/>
              </w:rPr>
            </w:pPr>
          </w:p>
        </w:tc>
        <w:tc>
          <w:tcPr>
            <w:tcW w:w="2159" w:type="dxa"/>
            <w:shd w:val="clear" w:color="auto" w:fill="auto"/>
          </w:tcPr>
          <w:p w:rsidR="003F56B0" w:rsidRPr="00AB1DF7" w:rsidRDefault="003F56B0" w:rsidP="00D64020">
            <w:pPr>
              <w:jc w:val="center"/>
              <w:rPr>
                <w:rFonts w:ascii="Arial" w:hAnsi="Arial" w:cs="Arial"/>
                <w:sz w:val="22"/>
                <w:szCs w:val="22"/>
              </w:rPr>
            </w:pPr>
          </w:p>
        </w:tc>
        <w:tc>
          <w:tcPr>
            <w:tcW w:w="1728" w:type="dxa"/>
          </w:tcPr>
          <w:p w:rsidR="003F56B0" w:rsidRPr="00AB1DF7" w:rsidRDefault="003F56B0" w:rsidP="00D64020">
            <w:pPr>
              <w:jc w:val="center"/>
              <w:rPr>
                <w:rFonts w:ascii="Arial" w:hAnsi="Arial" w:cs="Arial"/>
                <w:sz w:val="22"/>
                <w:szCs w:val="22"/>
              </w:rPr>
            </w:pPr>
          </w:p>
        </w:tc>
      </w:tr>
      <w:tr w:rsidR="003F56B0" w:rsidRPr="00AB1DF7" w:rsidTr="007857C6">
        <w:tc>
          <w:tcPr>
            <w:tcW w:w="3794" w:type="dxa"/>
            <w:shd w:val="clear" w:color="auto" w:fill="auto"/>
          </w:tcPr>
          <w:p w:rsidR="003F56B0" w:rsidRPr="00AB1DF7" w:rsidRDefault="003F56B0" w:rsidP="00D64020">
            <w:pPr>
              <w:rPr>
                <w:rFonts w:ascii="Arial" w:hAnsi="Arial" w:cs="Arial"/>
                <w:sz w:val="22"/>
                <w:szCs w:val="22"/>
              </w:rPr>
            </w:pPr>
          </w:p>
          <w:p w:rsidR="003F56B0" w:rsidRPr="00AB1DF7" w:rsidRDefault="003F56B0" w:rsidP="00D64020">
            <w:pPr>
              <w:rPr>
                <w:rFonts w:ascii="Arial" w:hAnsi="Arial" w:cs="Arial"/>
                <w:sz w:val="22"/>
                <w:szCs w:val="22"/>
              </w:rPr>
            </w:pPr>
            <w:r w:rsidRPr="00AB1DF7">
              <w:rPr>
                <w:rFonts w:ascii="Arial" w:hAnsi="Arial" w:cs="Arial"/>
                <w:sz w:val="22"/>
                <w:szCs w:val="22"/>
              </w:rPr>
              <w:t xml:space="preserve">Prêts et consultation de revues avec un minimum de </w:t>
            </w:r>
            <w:r w:rsidR="00251C14" w:rsidRPr="00AB1DF7">
              <w:rPr>
                <w:rFonts w:ascii="Arial" w:hAnsi="Arial" w:cs="Arial"/>
                <w:sz w:val="22"/>
                <w:szCs w:val="22"/>
              </w:rPr>
              <w:t>5</w:t>
            </w:r>
            <w:r w:rsidRPr="00AB1DF7">
              <w:rPr>
                <w:rFonts w:ascii="Arial" w:hAnsi="Arial" w:cs="Arial"/>
                <w:sz w:val="22"/>
                <w:szCs w:val="22"/>
              </w:rPr>
              <w:t xml:space="preserve"> abonnements</w:t>
            </w:r>
          </w:p>
          <w:p w:rsidR="003F56B0" w:rsidRPr="00AB1DF7" w:rsidRDefault="003F56B0" w:rsidP="00D64020">
            <w:pPr>
              <w:rPr>
                <w:rFonts w:ascii="Arial" w:hAnsi="Arial" w:cs="Arial"/>
                <w:sz w:val="22"/>
                <w:szCs w:val="22"/>
              </w:rPr>
            </w:pPr>
          </w:p>
        </w:tc>
        <w:tc>
          <w:tcPr>
            <w:tcW w:w="1607" w:type="dxa"/>
            <w:shd w:val="clear" w:color="auto" w:fill="auto"/>
          </w:tcPr>
          <w:p w:rsidR="003F56B0" w:rsidRPr="00AB1DF7" w:rsidRDefault="003F56B0" w:rsidP="00D64020">
            <w:pPr>
              <w:jc w:val="center"/>
              <w:rPr>
                <w:rFonts w:ascii="Arial" w:hAnsi="Arial" w:cs="Arial"/>
                <w:sz w:val="22"/>
                <w:szCs w:val="22"/>
              </w:rPr>
            </w:pPr>
          </w:p>
        </w:tc>
        <w:tc>
          <w:tcPr>
            <w:tcW w:w="2159" w:type="dxa"/>
            <w:shd w:val="clear" w:color="auto" w:fill="auto"/>
          </w:tcPr>
          <w:p w:rsidR="003F56B0" w:rsidRPr="00AB1DF7" w:rsidRDefault="003F56B0" w:rsidP="00D64020">
            <w:pPr>
              <w:jc w:val="center"/>
              <w:rPr>
                <w:rFonts w:ascii="Arial" w:hAnsi="Arial" w:cs="Arial"/>
                <w:sz w:val="22"/>
                <w:szCs w:val="22"/>
              </w:rPr>
            </w:pPr>
          </w:p>
        </w:tc>
        <w:tc>
          <w:tcPr>
            <w:tcW w:w="1728" w:type="dxa"/>
          </w:tcPr>
          <w:p w:rsidR="003F56B0" w:rsidRPr="00AB1DF7" w:rsidRDefault="003F56B0" w:rsidP="00D64020">
            <w:pPr>
              <w:jc w:val="center"/>
              <w:rPr>
                <w:rFonts w:ascii="Arial" w:hAnsi="Arial" w:cs="Arial"/>
                <w:sz w:val="22"/>
                <w:szCs w:val="22"/>
              </w:rPr>
            </w:pPr>
          </w:p>
        </w:tc>
      </w:tr>
    </w:tbl>
    <w:p w:rsidR="00AB1DF7" w:rsidRDefault="00AB1DF7" w:rsidP="00F242A0">
      <w:pPr>
        <w:ind w:left="397" w:hanging="397"/>
        <w:jc w:val="both"/>
        <w:rPr>
          <w:rFonts w:ascii="Arial" w:hAnsi="Arial" w:cs="Arial"/>
          <w:b/>
          <w:i/>
          <w:sz w:val="22"/>
          <w:szCs w:val="22"/>
        </w:rPr>
      </w:pPr>
    </w:p>
    <w:p w:rsidR="00AB1DF7" w:rsidRDefault="00AB1DF7" w:rsidP="00F242A0">
      <w:pPr>
        <w:ind w:left="397" w:hanging="397"/>
        <w:jc w:val="both"/>
        <w:rPr>
          <w:rFonts w:ascii="Arial" w:hAnsi="Arial" w:cs="Arial"/>
          <w:b/>
          <w:i/>
          <w:sz w:val="22"/>
          <w:szCs w:val="22"/>
        </w:rPr>
      </w:pPr>
    </w:p>
    <w:p w:rsidR="00F242A0" w:rsidRPr="00AB1DF7" w:rsidRDefault="00F242A0" w:rsidP="00F242A0">
      <w:pPr>
        <w:ind w:left="397" w:hanging="397"/>
        <w:jc w:val="both"/>
        <w:rPr>
          <w:rFonts w:ascii="Arial" w:hAnsi="Arial" w:cs="Arial"/>
          <w:b/>
          <w:i/>
          <w:sz w:val="22"/>
          <w:szCs w:val="22"/>
        </w:rPr>
      </w:pPr>
      <w:r w:rsidRPr="00AB1DF7">
        <w:rPr>
          <w:rFonts w:ascii="Arial" w:hAnsi="Arial" w:cs="Arial"/>
          <w:b/>
          <w:i/>
          <w:sz w:val="22"/>
          <w:szCs w:val="22"/>
        </w:rPr>
        <w:t xml:space="preserve">Bilan d’activité : </w:t>
      </w:r>
    </w:p>
    <w:p w:rsidR="00F242A0" w:rsidRPr="00AB1DF7" w:rsidRDefault="00F242A0" w:rsidP="00F242A0">
      <w:pPr>
        <w:ind w:left="397" w:hanging="397"/>
        <w:jc w:val="both"/>
        <w:rPr>
          <w:rFonts w:ascii="Arial" w:hAnsi="Arial" w:cs="Arial"/>
          <w:sz w:val="22"/>
          <w:szCs w:val="22"/>
        </w:rPr>
      </w:pPr>
    </w:p>
    <w:p w:rsidR="00F242A0" w:rsidRPr="00AB1DF7" w:rsidRDefault="00F242A0" w:rsidP="00F242A0">
      <w:pPr>
        <w:jc w:val="both"/>
        <w:rPr>
          <w:rFonts w:ascii="Arial" w:hAnsi="Arial" w:cs="Arial"/>
          <w:sz w:val="22"/>
          <w:szCs w:val="22"/>
        </w:rPr>
      </w:pPr>
      <w:r w:rsidRPr="00AB1DF7">
        <w:rPr>
          <w:rFonts w:ascii="Arial" w:hAnsi="Arial" w:cs="Arial"/>
          <w:sz w:val="22"/>
          <w:szCs w:val="22"/>
        </w:rPr>
        <w:lastRenderedPageBreak/>
        <w:t xml:space="preserve">La bibliothèque devra remplir le rapport </w:t>
      </w:r>
      <w:r w:rsidR="00D0691E" w:rsidRPr="00AB1DF7">
        <w:rPr>
          <w:rFonts w:ascii="Arial" w:hAnsi="Arial" w:cs="Arial"/>
          <w:sz w:val="22"/>
          <w:szCs w:val="22"/>
        </w:rPr>
        <w:t xml:space="preserve">annuel </w:t>
      </w:r>
      <w:r w:rsidRPr="00AB1DF7">
        <w:rPr>
          <w:rFonts w:ascii="Arial" w:hAnsi="Arial" w:cs="Arial"/>
          <w:sz w:val="22"/>
          <w:szCs w:val="22"/>
        </w:rPr>
        <w:t xml:space="preserve">de statistiques </w:t>
      </w:r>
      <w:r w:rsidR="00D0691E" w:rsidRPr="00AB1DF7">
        <w:rPr>
          <w:rFonts w:ascii="Arial" w:hAnsi="Arial" w:cs="Arial"/>
          <w:sz w:val="22"/>
          <w:szCs w:val="22"/>
        </w:rPr>
        <w:t>du m</w:t>
      </w:r>
      <w:r w:rsidRPr="00AB1DF7">
        <w:rPr>
          <w:rFonts w:ascii="Arial" w:hAnsi="Arial" w:cs="Arial"/>
          <w:sz w:val="22"/>
          <w:szCs w:val="22"/>
        </w:rPr>
        <w:t>inistère de la Culture.</w:t>
      </w:r>
    </w:p>
    <w:p w:rsidR="00AB1DF7" w:rsidRPr="00AB1DF7" w:rsidRDefault="00AB1DF7" w:rsidP="00F242A0">
      <w:pPr>
        <w:rPr>
          <w:rFonts w:ascii="Arial" w:hAnsi="Arial" w:cs="Arial"/>
          <w:sz w:val="22"/>
          <w:szCs w:val="22"/>
        </w:rPr>
      </w:pPr>
    </w:p>
    <w:p w:rsidR="009559E8" w:rsidRPr="00AB1DF7" w:rsidRDefault="009559E8" w:rsidP="00F242A0">
      <w:pPr>
        <w:rPr>
          <w:rFonts w:ascii="Arial" w:hAnsi="Arial" w:cs="Arial"/>
          <w:b/>
          <w:i/>
          <w:sz w:val="22"/>
          <w:szCs w:val="22"/>
        </w:rPr>
      </w:pPr>
    </w:p>
    <w:p w:rsidR="009077F5" w:rsidRPr="00AB1DF7" w:rsidRDefault="009077F5" w:rsidP="00F242A0">
      <w:pPr>
        <w:rPr>
          <w:rFonts w:ascii="Arial" w:hAnsi="Arial" w:cs="Arial"/>
          <w:b/>
          <w:i/>
          <w:sz w:val="22"/>
          <w:szCs w:val="22"/>
        </w:rPr>
      </w:pPr>
      <w:r w:rsidRPr="00AB1DF7">
        <w:rPr>
          <w:rFonts w:ascii="Arial" w:hAnsi="Arial" w:cs="Arial"/>
          <w:b/>
          <w:i/>
          <w:sz w:val="22"/>
          <w:szCs w:val="22"/>
        </w:rPr>
        <w:t>Divers :</w:t>
      </w:r>
    </w:p>
    <w:p w:rsidR="009077F5" w:rsidRPr="00AB1DF7" w:rsidRDefault="009077F5" w:rsidP="00F242A0">
      <w:pPr>
        <w:rPr>
          <w:rFonts w:ascii="Arial" w:hAnsi="Arial" w:cs="Arial"/>
          <w:b/>
          <w:i/>
          <w:sz w:val="22"/>
          <w:szCs w:val="22"/>
        </w:rPr>
      </w:pPr>
    </w:p>
    <w:p w:rsidR="00905514" w:rsidRPr="00AB1DF7" w:rsidRDefault="00905514" w:rsidP="00691B91">
      <w:pPr>
        <w:jc w:val="both"/>
        <w:rPr>
          <w:rFonts w:ascii="Arial" w:hAnsi="Arial" w:cs="Arial"/>
          <w:sz w:val="22"/>
          <w:szCs w:val="22"/>
        </w:rPr>
      </w:pPr>
      <w:r w:rsidRPr="00AB1DF7">
        <w:rPr>
          <w:rFonts w:ascii="Arial" w:hAnsi="Arial" w:cs="Arial"/>
          <w:sz w:val="22"/>
          <w:szCs w:val="22"/>
        </w:rPr>
        <w:t xml:space="preserve">Lors des livraisons et prise en charge des documents par les agents de la </w:t>
      </w:r>
      <w:r w:rsidR="00D0691E" w:rsidRPr="00AB1DF7">
        <w:rPr>
          <w:rFonts w:ascii="Arial" w:hAnsi="Arial" w:cs="Arial"/>
          <w:sz w:val="22"/>
          <w:szCs w:val="22"/>
        </w:rPr>
        <w:t>média</w:t>
      </w:r>
      <w:r w:rsidRPr="00AB1DF7">
        <w:rPr>
          <w:rFonts w:ascii="Arial" w:hAnsi="Arial" w:cs="Arial"/>
          <w:sz w:val="22"/>
          <w:szCs w:val="22"/>
        </w:rPr>
        <w:t xml:space="preserve">thèque </w:t>
      </w:r>
      <w:r w:rsidR="00D0691E" w:rsidRPr="00AB1DF7">
        <w:rPr>
          <w:rFonts w:ascii="Arial" w:hAnsi="Arial" w:cs="Arial"/>
          <w:sz w:val="22"/>
          <w:szCs w:val="22"/>
        </w:rPr>
        <w:t>de l'Eure</w:t>
      </w:r>
      <w:r w:rsidRPr="00AB1DF7">
        <w:rPr>
          <w:rFonts w:ascii="Arial" w:hAnsi="Arial" w:cs="Arial"/>
          <w:sz w:val="22"/>
          <w:szCs w:val="22"/>
        </w:rPr>
        <w:t xml:space="preserve">, un agent de la commune devra être présent en cas de demande </w:t>
      </w:r>
      <w:r w:rsidR="00AB1DF7" w:rsidRPr="00AB1DF7">
        <w:rPr>
          <w:rFonts w:ascii="Arial" w:hAnsi="Arial" w:cs="Arial"/>
          <w:sz w:val="22"/>
          <w:szCs w:val="22"/>
        </w:rPr>
        <w:t>préalable pour</w:t>
      </w:r>
      <w:r w:rsidRPr="00AB1DF7">
        <w:rPr>
          <w:rFonts w:ascii="Arial" w:hAnsi="Arial" w:cs="Arial"/>
          <w:sz w:val="22"/>
          <w:szCs w:val="22"/>
        </w:rPr>
        <w:t xml:space="preserve"> aider au chargement et déchargement des caisses. </w:t>
      </w:r>
    </w:p>
    <w:p w:rsidR="00905514" w:rsidRPr="00AB1DF7" w:rsidRDefault="00905514" w:rsidP="00691B91">
      <w:pPr>
        <w:ind w:left="397" w:hanging="397"/>
        <w:jc w:val="both"/>
        <w:rPr>
          <w:rFonts w:ascii="Arial" w:hAnsi="Arial" w:cs="Arial"/>
          <w:sz w:val="22"/>
          <w:szCs w:val="22"/>
        </w:rPr>
      </w:pPr>
    </w:p>
    <w:p w:rsidR="00905514" w:rsidRPr="00AB1DF7" w:rsidRDefault="00905514" w:rsidP="00691B91">
      <w:pPr>
        <w:jc w:val="both"/>
        <w:rPr>
          <w:rFonts w:ascii="Arial" w:hAnsi="Arial" w:cs="Arial"/>
          <w:sz w:val="22"/>
          <w:szCs w:val="22"/>
        </w:rPr>
      </w:pPr>
      <w:r w:rsidRPr="00AB1DF7">
        <w:rPr>
          <w:rFonts w:ascii="Arial" w:hAnsi="Arial" w:cs="Arial"/>
          <w:sz w:val="22"/>
          <w:szCs w:val="22"/>
        </w:rPr>
        <w:t xml:space="preserve">Lors de ces prises en charge de documents, les livres rendus à la </w:t>
      </w:r>
      <w:r w:rsidR="00D0691E" w:rsidRPr="00AB1DF7">
        <w:rPr>
          <w:rFonts w:ascii="Arial" w:hAnsi="Arial" w:cs="Arial"/>
          <w:sz w:val="22"/>
          <w:szCs w:val="22"/>
        </w:rPr>
        <w:t xml:space="preserve">médiathèque de l'Eure </w:t>
      </w:r>
      <w:r w:rsidRPr="00AB1DF7">
        <w:rPr>
          <w:rFonts w:ascii="Arial" w:hAnsi="Arial" w:cs="Arial"/>
          <w:sz w:val="22"/>
          <w:szCs w:val="22"/>
        </w:rPr>
        <w:t>devront être classés dans les caisses fournies à cet effet.</w:t>
      </w:r>
    </w:p>
    <w:p w:rsidR="00905514" w:rsidRPr="00AB1DF7" w:rsidRDefault="00905514" w:rsidP="00905514">
      <w:pPr>
        <w:ind w:left="397" w:hanging="397"/>
        <w:jc w:val="both"/>
        <w:rPr>
          <w:rFonts w:ascii="Arial" w:hAnsi="Arial" w:cs="Arial"/>
          <w:sz w:val="22"/>
          <w:szCs w:val="22"/>
        </w:rPr>
      </w:pPr>
    </w:p>
    <w:p w:rsidR="00905514" w:rsidRPr="00AB1DF7" w:rsidRDefault="00905514" w:rsidP="00905514">
      <w:pPr>
        <w:ind w:left="397" w:hanging="397"/>
        <w:jc w:val="both"/>
        <w:rPr>
          <w:rFonts w:ascii="Arial" w:hAnsi="Arial" w:cs="Arial"/>
          <w:sz w:val="22"/>
          <w:szCs w:val="22"/>
        </w:rPr>
      </w:pPr>
    </w:p>
    <w:p w:rsidR="00F242A0" w:rsidRPr="00AB1DF7" w:rsidRDefault="00F242A0" w:rsidP="00F242A0">
      <w:pPr>
        <w:jc w:val="both"/>
        <w:rPr>
          <w:rFonts w:ascii="Arial" w:hAnsi="Arial" w:cs="Arial"/>
          <w:sz w:val="22"/>
          <w:szCs w:val="22"/>
        </w:rPr>
      </w:pPr>
    </w:p>
    <w:p w:rsidR="0081316C" w:rsidRPr="00AB1DF7" w:rsidRDefault="0081316C" w:rsidP="00F242A0">
      <w:pPr>
        <w:rPr>
          <w:rFonts w:ascii="Arial" w:hAnsi="Arial" w:cs="Arial"/>
          <w:b/>
          <w:sz w:val="22"/>
          <w:szCs w:val="22"/>
        </w:rPr>
      </w:pPr>
    </w:p>
    <w:p w:rsidR="00F242A0" w:rsidRPr="00AB1DF7" w:rsidRDefault="00F242A0" w:rsidP="00F242A0">
      <w:pPr>
        <w:rPr>
          <w:rFonts w:ascii="Arial" w:hAnsi="Arial" w:cs="Arial"/>
          <w:b/>
          <w:sz w:val="22"/>
          <w:szCs w:val="22"/>
        </w:rPr>
      </w:pPr>
      <w:r w:rsidRPr="00AB1DF7">
        <w:rPr>
          <w:rFonts w:ascii="Arial" w:hAnsi="Arial" w:cs="Arial"/>
          <w:b/>
          <w:sz w:val="22"/>
          <w:szCs w:val="22"/>
        </w:rPr>
        <w:t xml:space="preserve">Article 3 : les engagements du </w:t>
      </w:r>
      <w:r w:rsidR="00D0691E" w:rsidRPr="00AB1DF7">
        <w:rPr>
          <w:rFonts w:ascii="Arial" w:hAnsi="Arial" w:cs="Arial"/>
          <w:b/>
          <w:sz w:val="22"/>
          <w:szCs w:val="22"/>
        </w:rPr>
        <w:t>C</w:t>
      </w:r>
      <w:r w:rsidRPr="00AB1DF7">
        <w:rPr>
          <w:rFonts w:ascii="Arial" w:hAnsi="Arial" w:cs="Arial"/>
          <w:b/>
          <w:sz w:val="22"/>
          <w:szCs w:val="22"/>
        </w:rPr>
        <w:t>onseil départemental d</w:t>
      </w:r>
      <w:r w:rsidR="00D0691E" w:rsidRPr="00AB1DF7">
        <w:rPr>
          <w:rFonts w:ascii="Arial" w:hAnsi="Arial" w:cs="Arial"/>
          <w:b/>
          <w:sz w:val="22"/>
          <w:szCs w:val="22"/>
        </w:rPr>
        <w:t>e l'Eure</w:t>
      </w:r>
    </w:p>
    <w:p w:rsidR="00F242A0" w:rsidRPr="00AB1DF7" w:rsidRDefault="00F242A0" w:rsidP="00F242A0">
      <w:pPr>
        <w:rPr>
          <w:rFonts w:ascii="Arial" w:hAnsi="Arial" w:cs="Arial"/>
          <w:sz w:val="22"/>
          <w:szCs w:val="22"/>
        </w:rPr>
      </w:pPr>
    </w:p>
    <w:p w:rsidR="00F242A0" w:rsidRPr="00AB1DF7" w:rsidRDefault="00905514" w:rsidP="00F242A0">
      <w:pPr>
        <w:rPr>
          <w:rFonts w:ascii="Arial" w:hAnsi="Arial" w:cs="Arial"/>
          <w:sz w:val="22"/>
          <w:szCs w:val="22"/>
        </w:rPr>
      </w:pPr>
      <w:r w:rsidRPr="00AB1DF7">
        <w:rPr>
          <w:rFonts w:ascii="Arial" w:hAnsi="Arial" w:cs="Arial"/>
          <w:sz w:val="22"/>
          <w:szCs w:val="22"/>
        </w:rPr>
        <w:t xml:space="preserve">3.1 </w:t>
      </w:r>
      <w:r w:rsidR="00F242A0" w:rsidRPr="00AB1DF7">
        <w:rPr>
          <w:rFonts w:ascii="Arial" w:hAnsi="Arial" w:cs="Arial"/>
          <w:sz w:val="22"/>
          <w:szCs w:val="22"/>
        </w:rPr>
        <w:t xml:space="preserve">Le </w:t>
      </w:r>
      <w:r w:rsidR="00D0691E" w:rsidRPr="00AB1DF7">
        <w:rPr>
          <w:rFonts w:ascii="Arial" w:hAnsi="Arial" w:cs="Arial"/>
          <w:sz w:val="22"/>
          <w:szCs w:val="22"/>
        </w:rPr>
        <w:t>C</w:t>
      </w:r>
      <w:r w:rsidR="00F242A0" w:rsidRPr="00AB1DF7">
        <w:rPr>
          <w:rFonts w:ascii="Arial" w:hAnsi="Arial" w:cs="Arial"/>
          <w:sz w:val="22"/>
          <w:szCs w:val="22"/>
        </w:rPr>
        <w:t>onseil départemental d</w:t>
      </w:r>
      <w:r w:rsidR="00D0691E" w:rsidRPr="00AB1DF7">
        <w:rPr>
          <w:rFonts w:ascii="Arial" w:hAnsi="Arial" w:cs="Arial"/>
          <w:sz w:val="22"/>
          <w:szCs w:val="22"/>
        </w:rPr>
        <w:t>e l'Eure</w:t>
      </w:r>
      <w:r w:rsidR="00F242A0" w:rsidRPr="00AB1DF7">
        <w:rPr>
          <w:rFonts w:ascii="Arial" w:hAnsi="Arial" w:cs="Arial"/>
          <w:sz w:val="22"/>
          <w:szCs w:val="22"/>
        </w:rPr>
        <w:t xml:space="preserve"> s’engage, </w:t>
      </w:r>
      <w:r w:rsidR="00F242A0" w:rsidRPr="00AB1DF7">
        <w:rPr>
          <w:rFonts w:ascii="Arial" w:hAnsi="Arial" w:cs="Arial"/>
          <w:b/>
          <w:sz w:val="22"/>
          <w:szCs w:val="22"/>
        </w:rPr>
        <w:t>à titre gracieux</w:t>
      </w:r>
      <w:r w:rsidR="00F242A0" w:rsidRPr="00AB1DF7">
        <w:rPr>
          <w:rFonts w:ascii="Arial" w:hAnsi="Arial" w:cs="Arial"/>
          <w:sz w:val="22"/>
          <w:szCs w:val="22"/>
        </w:rPr>
        <w:t>, à :</w:t>
      </w:r>
    </w:p>
    <w:p w:rsidR="00F242A0" w:rsidRPr="00AB1DF7" w:rsidRDefault="00F242A0" w:rsidP="00F242A0">
      <w:pPr>
        <w:ind w:left="397" w:hanging="397"/>
        <w:jc w:val="both"/>
        <w:rPr>
          <w:rFonts w:ascii="Arial" w:hAnsi="Arial" w:cs="Arial"/>
          <w:color w:val="FF0000"/>
          <w:sz w:val="14"/>
          <w:szCs w:val="22"/>
        </w:rPr>
      </w:pPr>
    </w:p>
    <w:p w:rsidR="00F242A0" w:rsidRPr="00AB1DF7" w:rsidRDefault="00F242A0" w:rsidP="00EA0297">
      <w:pPr>
        <w:pStyle w:val="Paragraphedeliste"/>
        <w:numPr>
          <w:ilvl w:val="0"/>
          <w:numId w:val="6"/>
        </w:numPr>
        <w:jc w:val="both"/>
        <w:rPr>
          <w:rFonts w:ascii="Arial" w:hAnsi="Arial" w:cs="Arial"/>
          <w:sz w:val="22"/>
          <w:szCs w:val="22"/>
        </w:rPr>
      </w:pPr>
      <w:proofErr w:type="gramStart"/>
      <w:r w:rsidRPr="00AB1DF7">
        <w:rPr>
          <w:rFonts w:ascii="Arial" w:hAnsi="Arial" w:cs="Arial"/>
          <w:sz w:val="22"/>
          <w:szCs w:val="22"/>
        </w:rPr>
        <w:t>apporter</w:t>
      </w:r>
      <w:proofErr w:type="gramEnd"/>
      <w:r w:rsidRPr="00AB1DF7">
        <w:rPr>
          <w:rFonts w:ascii="Arial" w:hAnsi="Arial" w:cs="Arial"/>
          <w:sz w:val="22"/>
          <w:szCs w:val="22"/>
        </w:rPr>
        <w:t xml:space="preserve"> des collections ciblées selon les besoins de </w:t>
      </w:r>
      <w:r w:rsidR="00691B91" w:rsidRPr="00AB1DF7">
        <w:rPr>
          <w:rFonts w:ascii="Arial" w:hAnsi="Arial" w:cs="Arial"/>
          <w:sz w:val="22"/>
          <w:szCs w:val="22"/>
        </w:rPr>
        <w:t xml:space="preserve">la bibliothèque (livres, livres </w:t>
      </w:r>
      <w:r w:rsidRPr="00AB1DF7">
        <w:rPr>
          <w:rFonts w:ascii="Arial" w:hAnsi="Arial" w:cs="Arial"/>
          <w:sz w:val="22"/>
          <w:szCs w:val="22"/>
        </w:rPr>
        <w:t xml:space="preserve">audio, disques, </w:t>
      </w:r>
      <w:r w:rsidR="00691B91" w:rsidRPr="00AB1DF7">
        <w:rPr>
          <w:rFonts w:ascii="Arial" w:hAnsi="Arial" w:cs="Arial"/>
          <w:sz w:val="22"/>
          <w:szCs w:val="22"/>
        </w:rPr>
        <w:t xml:space="preserve">films, jeux </w:t>
      </w:r>
      <w:r w:rsidRPr="00AB1DF7">
        <w:rPr>
          <w:rFonts w:ascii="Arial" w:hAnsi="Arial" w:cs="Arial"/>
          <w:sz w:val="22"/>
          <w:szCs w:val="22"/>
        </w:rPr>
        <w:t>vidéo, jeux de société</w:t>
      </w:r>
      <w:r w:rsidR="00691B91" w:rsidRPr="00AB1DF7">
        <w:rPr>
          <w:rFonts w:ascii="Arial" w:hAnsi="Arial" w:cs="Arial"/>
          <w:sz w:val="22"/>
          <w:szCs w:val="22"/>
        </w:rPr>
        <w:t>, liseuses</w:t>
      </w:r>
      <w:r w:rsidRPr="00AB1DF7">
        <w:rPr>
          <w:rFonts w:ascii="Arial" w:hAnsi="Arial" w:cs="Arial"/>
          <w:sz w:val="22"/>
          <w:szCs w:val="22"/>
        </w:rPr>
        <w:t>)</w:t>
      </w:r>
      <w:r w:rsidR="00691B91" w:rsidRPr="00AB1DF7">
        <w:rPr>
          <w:rFonts w:ascii="Arial" w:hAnsi="Arial" w:cs="Arial"/>
          <w:sz w:val="22"/>
          <w:szCs w:val="22"/>
        </w:rPr>
        <w:t xml:space="preserve"> lors d'échanges partiels à raison de 2 fois par an</w:t>
      </w:r>
    </w:p>
    <w:p w:rsidR="00F242A0" w:rsidRPr="00AB1DF7" w:rsidRDefault="00F242A0" w:rsidP="00691B91">
      <w:pPr>
        <w:jc w:val="both"/>
        <w:rPr>
          <w:rFonts w:ascii="Arial" w:hAnsi="Arial" w:cs="Arial"/>
          <w:sz w:val="14"/>
          <w:szCs w:val="22"/>
        </w:rPr>
      </w:pPr>
    </w:p>
    <w:p w:rsidR="00F242A0" w:rsidRPr="00AB1DF7" w:rsidRDefault="00F242A0" w:rsidP="00EA0297">
      <w:pPr>
        <w:pStyle w:val="Paragraphedeliste"/>
        <w:numPr>
          <w:ilvl w:val="0"/>
          <w:numId w:val="6"/>
        </w:numPr>
        <w:jc w:val="both"/>
        <w:rPr>
          <w:rFonts w:ascii="Arial" w:hAnsi="Arial" w:cs="Arial"/>
          <w:sz w:val="22"/>
          <w:szCs w:val="22"/>
        </w:rPr>
      </w:pPr>
      <w:proofErr w:type="gramStart"/>
      <w:r w:rsidRPr="00AB1DF7">
        <w:rPr>
          <w:rFonts w:ascii="Arial" w:hAnsi="Arial" w:cs="Arial"/>
          <w:sz w:val="22"/>
          <w:szCs w:val="22"/>
        </w:rPr>
        <w:t>offrir</w:t>
      </w:r>
      <w:proofErr w:type="gramEnd"/>
      <w:r w:rsidRPr="00AB1DF7">
        <w:rPr>
          <w:rFonts w:ascii="Arial" w:hAnsi="Arial" w:cs="Arial"/>
          <w:sz w:val="22"/>
          <w:szCs w:val="22"/>
        </w:rPr>
        <w:t xml:space="preserve"> un système de réservation d’ouvrages livrés par une navette toutes les 4 semaines</w:t>
      </w:r>
    </w:p>
    <w:p w:rsidR="00F242A0" w:rsidRPr="00AB1DF7" w:rsidRDefault="00F242A0" w:rsidP="00691B91">
      <w:pPr>
        <w:ind w:left="397" w:hanging="397"/>
        <w:jc w:val="both"/>
        <w:rPr>
          <w:rFonts w:ascii="Arial" w:hAnsi="Arial" w:cs="Arial"/>
          <w:sz w:val="14"/>
          <w:szCs w:val="22"/>
        </w:rPr>
      </w:pPr>
    </w:p>
    <w:p w:rsidR="00F242A0" w:rsidRPr="00AB1DF7" w:rsidRDefault="00F242A0" w:rsidP="00EA0297">
      <w:pPr>
        <w:pStyle w:val="Paragraphedeliste"/>
        <w:numPr>
          <w:ilvl w:val="0"/>
          <w:numId w:val="6"/>
        </w:numPr>
        <w:jc w:val="both"/>
        <w:rPr>
          <w:rFonts w:ascii="Arial" w:hAnsi="Arial" w:cs="Arial"/>
          <w:sz w:val="22"/>
          <w:szCs w:val="22"/>
        </w:rPr>
      </w:pPr>
      <w:proofErr w:type="gramStart"/>
      <w:r w:rsidRPr="00AB1DF7">
        <w:rPr>
          <w:rFonts w:ascii="Arial" w:hAnsi="Arial" w:cs="Arial"/>
          <w:sz w:val="22"/>
          <w:szCs w:val="22"/>
        </w:rPr>
        <w:t>prêter</w:t>
      </w:r>
      <w:proofErr w:type="gramEnd"/>
      <w:r w:rsidRPr="00AB1DF7">
        <w:rPr>
          <w:rFonts w:ascii="Arial" w:hAnsi="Arial" w:cs="Arial"/>
          <w:sz w:val="22"/>
          <w:szCs w:val="22"/>
        </w:rPr>
        <w:t xml:space="preserve"> des </w:t>
      </w:r>
      <w:r w:rsidR="007E20F2" w:rsidRPr="00AB1DF7">
        <w:rPr>
          <w:rFonts w:ascii="Arial" w:hAnsi="Arial" w:cs="Arial"/>
          <w:sz w:val="22"/>
          <w:szCs w:val="22"/>
        </w:rPr>
        <w:t xml:space="preserve">outils et </w:t>
      </w:r>
      <w:r w:rsidRPr="00AB1DF7">
        <w:rPr>
          <w:rFonts w:ascii="Arial" w:hAnsi="Arial" w:cs="Arial"/>
          <w:sz w:val="22"/>
          <w:szCs w:val="22"/>
        </w:rPr>
        <w:t>supports d’animation (expositions, valises thématiques</w:t>
      </w:r>
      <w:r w:rsidR="007E20F2" w:rsidRPr="00AB1DF7">
        <w:rPr>
          <w:rFonts w:ascii="Arial" w:hAnsi="Arial" w:cs="Arial"/>
          <w:sz w:val="22"/>
          <w:szCs w:val="22"/>
        </w:rPr>
        <w:t>, kamishibaï, tapis-lecture, jeux…</w:t>
      </w:r>
      <w:r w:rsidRPr="00AB1DF7">
        <w:rPr>
          <w:rFonts w:ascii="Arial" w:hAnsi="Arial" w:cs="Arial"/>
          <w:sz w:val="22"/>
          <w:szCs w:val="22"/>
        </w:rPr>
        <w:t>) à la commun</w:t>
      </w:r>
      <w:r w:rsidR="007E20F2" w:rsidRPr="00AB1DF7">
        <w:rPr>
          <w:rFonts w:ascii="Arial" w:hAnsi="Arial" w:cs="Arial"/>
          <w:sz w:val="22"/>
          <w:szCs w:val="22"/>
        </w:rPr>
        <w:t>e afin d’animer sa bibliothèque</w:t>
      </w:r>
    </w:p>
    <w:p w:rsidR="00F242A0" w:rsidRPr="00AB1DF7" w:rsidRDefault="00F242A0" w:rsidP="00691B91">
      <w:pPr>
        <w:jc w:val="both"/>
        <w:rPr>
          <w:rFonts w:ascii="Arial" w:hAnsi="Arial" w:cs="Arial"/>
          <w:sz w:val="14"/>
          <w:szCs w:val="22"/>
        </w:rPr>
      </w:pPr>
    </w:p>
    <w:p w:rsidR="00F242A0" w:rsidRPr="00AB1DF7" w:rsidRDefault="00F242A0" w:rsidP="00EA0297">
      <w:pPr>
        <w:pStyle w:val="Paragraphedeliste"/>
        <w:numPr>
          <w:ilvl w:val="0"/>
          <w:numId w:val="6"/>
        </w:numPr>
        <w:jc w:val="both"/>
        <w:rPr>
          <w:rFonts w:ascii="Arial" w:hAnsi="Arial" w:cs="Arial"/>
          <w:sz w:val="22"/>
          <w:szCs w:val="22"/>
        </w:rPr>
      </w:pPr>
      <w:proofErr w:type="gramStart"/>
      <w:r w:rsidRPr="00AB1DF7">
        <w:rPr>
          <w:rFonts w:ascii="Arial" w:hAnsi="Arial" w:cs="Arial"/>
          <w:sz w:val="22"/>
          <w:szCs w:val="22"/>
        </w:rPr>
        <w:t>proposer</w:t>
      </w:r>
      <w:proofErr w:type="gramEnd"/>
      <w:r w:rsidRPr="00AB1DF7">
        <w:rPr>
          <w:rFonts w:ascii="Arial" w:hAnsi="Arial" w:cs="Arial"/>
          <w:sz w:val="22"/>
          <w:szCs w:val="22"/>
        </w:rPr>
        <w:t xml:space="preserve"> un programme de </w:t>
      </w:r>
      <w:r w:rsidR="007E20F2" w:rsidRPr="00AB1DF7">
        <w:rPr>
          <w:rFonts w:ascii="Arial" w:hAnsi="Arial" w:cs="Arial"/>
          <w:sz w:val="22"/>
          <w:szCs w:val="22"/>
        </w:rPr>
        <w:t>formations</w:t>
      </w:r>
      <w:r w:rsidRPr="00AB1DF7">
        <w:rPr>
          <w:rFonts w:ascii="Arial" w:hAnsi="Arial" w:cs="Arial"/>
          <w:sz w:val="22"/>
          <w:szCs w:val="22"/>
        </w:rPr>
        <w:t xml:space="preserve"> généralistes ou thématiques, ouvert</w:t>
      </w:r>
      <w:r w:rsidR="007E20F2" w:rsidRPr="00AB1DF7">
        <w:rPr>
          <w:rFonts w:ascii="Arial" w:hAnsi="Arial" w:cs="Arial"/>
          <w:sz w:val="22"/>
          <w:szCs w:val="22"/>
        </w:rPr>
        <w:t>e</w:t>
      </w:r>
      <w:r w:rsidRPr="00AB1DF7">
        <w:rPr>
          <w:rFonts w:ascii="Arial" w:hAnsi="Arial" w:cs="Arial"/>
          <w:sz w:val="22"/>
          <w:szCs w:val="22"/>
        </w:rPr>
        <w:t xml:space="preserve">s au personnel </w:t>
      </w:r>
      <w:r w:rsidR="007E20F2" w:rsidRPr="00AB1DF7">
        <w:rPr>
          <w:rFonts w:ascii="Arial" w:hAnsi="Arial" w:cs="Arial"/>
          <w:sz w:val="22"/>
          <w:szCs w:val="22"/>
        </w:rPr>
        <w:t xml:space="preserve">salarié ou bénévole </w:t>
      </w:r>
      <w:r w:rsidRPr="00AB1DF7">
        <w:rPr>
          <w:rFonts w:ascii="Arial" w:hAnsi="Arial" w:cs="Arial"/>
          <w:sz w:val="22"/>
          <w:szCs w:val="22"/>
        </w:rPr>
        <w:t xml:space="preserve">des bibliothèques et offrir la possibilité de programmer une formation spécifique à l’équipe de la </w:t>
      </w:r>
      <w:r w:rsidR="007E20F2" w:rsidRPr="00AB1DF7">
        <w:rPr>
          <w:rFonts w:ascii="Arial" w:hAnsi="Arial" w:cs="Arial"/>
          <w:sz w:val="22"/>
          <w:szCs w:val="22"/>
        </w:rPr>
        <w:t>bibliothèque selon les besoins</w:t>
      </w:r>
    </w:p>
    <w:p w:rsidR="00F242A0" w:rsidRPr="00AB1DF7" w:rsidRDefault="00F242A0" w:rsidP="00691B91">
      <w:pPr>
        <w:jc w:val="both"/>
        <w:rPr>
          <w:rFonts w:ascii="Arial" w:hAnsi="Arial" w:cs="Arial"/>
          <w:sz w:val="14"/>
          <w:szCs w:val="22"/>
        </w:rPr>
      </w:pPr>
    </w:p>
    <w:p w:rsidR="00F242A0" w:rsidRPr="00AB1DF7" w:rsidRDefault="00F242A0" w:rsidP="00EA0297">
      <w:pPr>
        <w:pStyle w:val="Paragraphedeliste"/>
        <w:numPr>
          <w:ilvl w:val="0"/>
          <w:numId w:val="6"/>
        </w:numPr>
        <w:jc w:val="both"/>
        <w:rPr>
          <w:rFonts w:ascii="Arial" w:hAnsi="Arial" w:cs="Arial"/>
          <w:sz w:val="22"/>
          <w:szCs w:val="22"/>
        </w:rPr>
      </w:pPr>
      <w:proofErr w:type="gramStart"/>
      <w:r w:rsidRPr="00AB1DF7">
        <w:rPr>
          <w:rFonts w:ascii="Arial" w:hAnsi="Arial" w:cs="Arial"/>
          <w:sz w:val="22"/>
          <w:szCs w:val="22"/>
        </w:rPr>
        <w:t>apporter</w:t>
      </w:r>
      <w:proofErr w:type="gramEnd"/>
      <w:r w:rsidRPr="00AB1DF7">
        <w:rPr>
          <w:rFonts w:ascii="Arial" w:hAnsi="Arial" w:cs="Arial"/>
          <w:sz w:val="22"/>
          <w:szCs w:val="22"/>
        </w:rPr>
        <w:t xml:space="preserve"> son soutien en ingénierie </w:t>
      </w:r>
      <w:r w:rsidR="007E20F2" w:rsidRPr="00AB1DF7">
        <w:rPr>
          <w:rFonts w:ascii="Arial" w:hAnsi="Arial" w:cs="Arial"/>
          <w:sz w:val="22"/>
          <w:szCs w:val="22"/>
        </w:rPr>
        <w:t>dans</w:t>
      </w:r>
      <w:r w:rsidRPr="00AB1DF7">
        <w:rPr>
          <w:rFonts w:ascii="Arial" w:hAnsi="Arial" w:cs="Arial"/>
          <w:sz w:val="22"/>
          <w:szCs w:val="22"/>
        </w:rPr>
        <w:t xml:space="preserve"> les domaines de l’équipement, des projets de nouvelles médiathèques, de la constitution des collections, de la politique document</w:t>
      </w:r>
      <w:r w:rsidR="007E20F2" w:rsidRPr="00AB1DF7">
        <w:rPr>
          <w:rFonts w:ascii="Arial" w:hAnsi="Arial" w:cs="Arial"/>
          <w:sz w:val="22"/>
          <w:szCs w:val="22"/>
        </w:rPr>
        <w:t>aire et de l’action culturelle</w:t>
      </w:r>
    </w:p>
    <w:p w:rsidR="007E20F2" w:rsidRPr="00AB1DF7" w:rsidRDefault="007E20F2" w:rsidP="007E20F2">
      <w:pPr>
        <w:pStyle w:val="Paragraphedeliste"/>
        <w:rPr>
          <w:rFonts w:ascii="Arial" w:hAnsi="Arial" w:cs="Arial"/>
          <w:sz w:val="14"/>
          <w:szCs w:val="22"/>
        </w:rPr>
      </w:pPr>
    </w:p>
    <w:p w:rsidR="007E20F2" w:rsidRPr="00AB1DF7" w:rsidRDefault="007E20F2" w:rsidP="00EA0297">
      <w:pPr>
        <w:pStyle w:val="Paragraphedeliste"/>
        <w:numPr>
          <w:ilvl w:val="0"/>
          <w:numId w:val="6"/>
        </w:numPr>
        <w:jc w:val="both"/>
        <w:rPr>
          <w:rFonts w:ascii="Arial" w:hAnsi="Arial" w:cs="Arial"/>
          <w:sz w:val="22"/>
          <w:szCs w:val="22"/>
        </w:rPr>
      </w:pPr>
      <w:proofErr w:type="gramStart"/>
      <w:r w:rsidRPr="00AB1DF7">
        <w:rPr>
          <w:rFonts w:ascii="Arial" w:hAnsi="Arial" w:cs="Arial"/>
          <w:sz w:val="22"/>
          <w:szCs w:val="22"/>
        </w:rPr>
        <w:t>proposer</w:t>
      </w:r>
      <w:proofErr w:type="gramEnd"/>
      <w:r w:rsidRPr="00AB1DF7">
        <w:rPr>
          <w:rFonts w:ascii="Arial" w:hAnsi="Arial" w:cs="Arial"/>
          <w:sz w:val="22"/>
          <w:szCs w:val="22"/>
        </w:rPr>
        <w:t xml:space="preserve"> une offre de ressources numériques, via une plateforme dédiée</w:t>
      </w:r>
    </w:p>
    <w:p w:rsidR="007E20F2" w:rsidRPr="00AB1DF7" w:rsidRDefault="007E20F2" w:rsidP="007E20F2">
      <w:pPr>
        <w:pStyle w:val="Paragraphedeliste"/>
        <w:rPr>
          <w:rFonts w:ascii="Arial" w:hAnsi="Arial" w:cs="Arial"/>
          <w:sz w:val="14"/>
          <w:szCs w:val="22"/>
        </w:rPr>
      </w:pPr>
    </w:p>
    <w:p w:rsidR="007E20F2" w:rsidRPr="00AB1DF7" w:rsidRDefault="007E20F2" w:rsidP="00EA0297">
      <w:pPr>
        <w:pStyle w:val="Paragraphedeliste"/>
        <w:numPr>
          <w:ilvl w:val="0"/>
          <w:numId w:val="6"/>
        </w:numPr>
        <w:jc w:val="both"/>
        <w:rPr>
          <w:rFonts w:ascii="Arial" w:hAnsi="Arial" w:cs="Arial"/>
          <w:sz w:val="22"/>
          <w:szCs w:val="22"/>
        </w:rPr>
      </w:pPr>
      <w:proofErr w:type="gramStart"/>
      <w:r w:rsidRPr="00AB1DF7">
        <w:rPr>
          <w:rFonts w:ascii="Arial" w:hAnsi="Arial" w:cs="Arial"/>
          <w:sz w:val="22"/>
          <w:szCs w:val="22"/>
        </w:rPr>
        <w:t>assurer</w:t>
      </w:r>
      <w:proofErr w:type="gramEnd"/>
      <w:r w:rsidRPr="00AB1DF7">
        <w:rPr>
          <w:rFonts w:ascii="Arial" w:hAnsi="Arial" w:cs="Arial"/>
          <w:sz w:val="22"/>
          <w:szCs w:val="22"/>
        </w:rPr>
        <w:t xml:space="preserve"> le suivi technique et informatique de premier niveau du système intégré de gestion de bibliothèque utilisé par la médiathèque de l'Eure</w:t>
      </w:r>
    </w:p>
    <w:p w:rsidR="00F242A0" w:rsidRPr="00AB1DF7" w:rsidRDefault="00F242A0" w:rsidP="00691B91">
      <w:pPr>
        <w:jc w:val="both"/>
        <w:rPr>
          <w:rFonts w:ascii="Arial" w:hAnsi="Arial" w:cs="Arial"/>
          <w:sz w:val="22"/>
          <w:szCs w:val="22"/>
        </w:rPr>
      </w:pPr>
    </w:p>
    <w:p w:rsidR="007857C6" w:rsidRPr="00AB1DF7" w:rsidRDefault="007857C6" w:rsidP="00691B91">
      <w:pPr>
        <w:jc w:val="both"/>
        <w:rPr>
          <w:rFonts w:ascii="Arial" w:hAnsi="Arial" w:cs="Arial"/>
          <w:sz w:val="22"/>
          <w:szCs w:val="22"/>
        </w:rPr>
      </w:pPr>
    </w:p>
    <w:p w:rsidR="009559E8" w:rsidRPr="00AB1DF7" w:rsidRDefault="009559E8" w:rsidP="00691B91">
      <w:pPr>
        <w:jc w:val="both"/>
        <w:rPr>
          <w:rFonts w:ascii="Arial" w:hAnsi="Arial" w:cs="Arial"/>
          <w:sz w:val="22"/>
          <w:szCs w:val="22"/>
        </w:rPr>
      </w:pPr>
    </w:p>
    <w:p w:rsidR="00F242A0" w:rsidRPr="00AB1DF7" w:rsidRDefault="00905514" w:rsidP="00EA0297">
      <w:pPr>
        <w:jc w:val="both"/>
        <w:rPr>
          <w:rFonts w:ascii="Arial" w:hAnsi="Arial" w:cs="Arial"/>
          <w:sz w:val="22"/>
          <w:szCs w:val="22"/>
        </w:rPr>
      </w:pPr>
      <w:r w:rsidRPr="00AB1DF7">
        <w:rPr>
          <w:rFonts w:ascii="Arial" w:hAnsi="Arial" w:cs="Arial"/>
          <w:sz w:val="22"/>
          <w:szCs w:val="22"/>
        </w:rPr>
        <w:t xml:space="preserve">3.2 </w:t>
      </w:r>
      <w:r w:rsidR="00F242A0" w:rsidRPr="00AB1DF7">
        <w:rPr>
          <w:rFonts w:ascii="Arial" w:hAnsi="Arial" w:cs="Arial"/>
          <w:sz w:val="22"/>
          <w:szCs w:val="22"/>
        </w:rPr>
        <w:t xml:space="preserve">Le </w:t>
      </w:r>
      <w:r w:rsidR="007E20F2" w:rsidRPr="00AB1DF7">
        <w:rPr>
          <w:rFonts w:ascii="Arial" w:hAnsi="Arial" w:cs="Arial"/>
          <w:sz w:val="22"/>
          <w:szCs w:val="22"/>
        </w:rPr>
        <w:t>C</w:t>
      </w:r>
      <w:r w:rsidR="00F242A0" w:rsidRPr="00AB1DF7">
        <w:rPr>
          <w:rFonts w:ascii="Arial" w:hAnsi="Arial" w:cs="Arial"/>
          <w:sz w:val="22"/>
          <w:szCs w:val="22"/>
        </w:rPr>
        <w:t>onseil départemental d</w:t>
      </w:r>
      <w:r w:rsidR="00D0691E" w:rsidRPr="00AB1DF7">
        <w:rPr>
          <w:rFonts w:ascii="Arial" w:hAnsi="Arial" w:cs="Arial"/>
          <w:sz w:val="22"/>
          <w:szCs w:val="22"/>
        </w:rPr>
        <w:t>e l'Eure</w:t>
      </w:r>
      <w:r w:rsidR="00F242A0" w:rsidRPr="00AB1DF7">
        <w:rPr>
          <w:rFonts w:ascii="Arial" w:hAnsi="Arial" w:cs="Arial"/>
          <w:sz w:val="22"/>
          <w:szCs w:val="22"/>
        </w:rPr>
        <w:t xml:space="preserve"> s’engage</w:t>
      </w:r>
      <w:r w:rsidRPr="00AB1DF7">
        <w:rPr>
          <w:rFonts w:ascii="Arial" w:hAnsi="Arial" w:cs="Arial"/>
          <w:sz w:val="22"/>
          <w:szCs w:val="22"/>
        </w:rPr>
        <w:t>,</w:t>
      </w:r>
      <w:r w:rsidR="00F242A0" w:rsidRPr="00AB1DF7">
        <w:rPr>
          <w:rFonts w:ascii="Arial" w:hAnsi="Arial" w:cs="Arial"/>
          <w:sz w:val="22"/>
          <w:szCs w:val="22"/>
        </w:rPr>
        <w:t xml:space="preserve"> </w:t>
      </w:r>
      <w:r w:rsidRPr="00AB1DF7">
        <w:rPr>
          <w:rFonts w:ascii="Arial" w:hAnsi="Arial" w:cs="Arial"/>
          <w:b/>
          <w:sz w:val="22"/>
          <w:szCs w:val="22"/>
        </w:rPr>
        <w:t>avec participation financière de la commune</w:t>
      </w:r>
      <w:r w:rsidRPr="00AB1DF7">
        <w:rPr>
          <w:rFonts w:ascii="Arial" w:hAnsi="Arial" w:cs="Arial"/>
          <w:sz w:val="22"/>
          <w:szCs w:val="22"/>
        </w:rPr>
        <w:t>, à </w:t>
      </w:r>
      <w:r w:rsidR="007E20F2" w:rsidRPr="00AB1DF7">
        <w:rPr>
          <w:rFonts w:ascii="Arial" w:hAnsi="Arial" w:cs="Arial"/>
          <w:sz w:val="22"/>
          <w:szCs w:val="22"/>
        </w:rPr>
        <w:t>p</w:t>
      </w:r>
      <w:r w:rsidR="00F242A0" w:rsidRPr="00AB1DF7">
        <w:rPr>
          <w:rFonts w:ascii="Arial" w:hAnsi="Arial" w:cs="Arial"/>
          <w:sz w:val="22"/>
          <w:szCs w:val="22"/>
        </w:rPr>
        <w:t xml:space="preserve">roposer une offre d’action culturelle via des appels à projet </w:t>
      </w:r>
      <w:r w:rsidR="007E20F2" w:rsidRPr="00AB1DF7">
        <w:rPr>
          <w:rFonts w:ascii="Arial" w:hAnsi="Arial" w:cs="Arial"/>
          <w:sz w:val="22"/>
          <w:szCs w:val="22"/>
        </w:rPr>
        <w:t>:</w:t>
      </w:r>
    </w:p>
    <w:p w:rsidR="00EA0297" w:rsidRPr="00AB1DF7" w:rsidRDefault="00EA0297" w:rsidP="00EA0297">
      <w:pPr>
        <w:jc w:val="both"/>
        <w:rPr>
          <w:rFonts w:ascii="Arial" w:hAnsi="Arial" w:cs="Arial"/>
          <w:sz w:val="14"/>
          <w:szCs w:val="22"/>
        </w:rPr>
      </w:pPr>
    </w:p>
    <w:p w:rsidR="00905514" w:rsidRPr="00AB1DF7" w:rsidRDefault="007E20F2" w:rsidP="00EA0297">
      <w:pPr>
        <w:pStyle w:val="Paragraphedeliste"/>
        <w:numPr>
          <w:ilvl w:val="1"/>
          <w:numId w:val="4"/>
        </w:numPr>
        <w:ind w:left="720"/>
        <w:jc w:val="both"/>
        <w:rPr>
          <w:rFonts w:ascii="Arial" w:hAnsi="Arial" w:cs="Arial"/>
          <w:sz w:val="22"/>
          <w:szCs w:val="22"/>
        </w:rPr>
      </w:pPr>
      <w:proofErr w:type="gramStart"/>
      <w:r w:rsidRPr="00AB1DF7">
        <w:rPr>
          <w:rFonts w:ascii="Arial" w:hAnsi="Arial" w:cs="Arial"/>
          <w:sz w:val="22"/>
          <w:szCs w:val="22"/>
        </w:rPr>
        <w:t>des</w:t>
      </w:r>
      <w:proofErr w:type="gramEnd"/>
      <w:r w:rsidRPr="00AB1DF7">
        <w:rPr>
          <w:rFonts w:ascii="Arial" w:hAnsi="Arial" w:cs="Arial"/>
          <w:sz w:val="22"/>
          <w:szCs w:val="22"/>
        </w:rPr>
        <w:t xml:space="preserve"> concerts </w:t>
      </w:r>
      <w:r w:rsidRPr="00AB1DF7">
        <w:rPr>
          <w:rFonts w:ascii="Arial" w:hAnsi="Arial" w:cs="Arial"/>
          <w:i/>
          <w:sz w:val="22"/>
          <w:szCs w:val="22"/>
        </w:rPr>
        <w:t>Normandie Bib'Live</w:t>
      </w:r>
      <w:r w:rsidR="00905514" w:rsidRPr="00AB1DF7">
        <w:rPr>
          <w:rFonts w:ascii="Arial" w:hAnsi="Arial" w:cs="Arial"/>
          <w:sz w:val="22"/>
          <w:szCs w:val="22"/>
        </w:rPr>
        <w:t xml:space="preserve">  </w:t>
      </w:r>
    </w:p>
    <w:p w:rsidR="00EA0297" w:rsidRPr="00AB1DF7" w:rsidRDefault="00EA0297" w:rsidP="00EA0297">
      <w:pPr>
        <w:pStyle w:val="Paragraphedeliste"/>
        <w:jc w:val="both"/>
        <w:rPr>
          <w:rFonts w:ascii="Arial" w:hAnsi="Arial" w:cs="Arial"/>
          <w:sz w:val="14"/>
          <w:szCs w:val="22"/>
        </w:rPr>
      </w:pPr>
    </w:p>
    <w:p w:rsidR="00905514" w:rsidRPr="00AB1DF7" w:rsidRDefault="007E20F2" w:rsidP="00EA0297">
      <w:pPr>
        <w:pStyle w:val="Paragraphedeliste"/>
        <w:numPr>
          <w:ilvl w:val="1"/>
          <w:numId w:val="4"/>
        </w:numPr>
        <w:ind w:left="720"/>
        <w:jc w:val="both"/>
        <w:rPr>
          <w:rFonts w:ascii="Arial" w:hAnsi="Arial" w:cs="Arial"/>
          <w:sz w:val="22"/>
          <w:szCs w:val="22"/>
        </w:rPr>
      </w:pPr>
      <w:proofErr w:type="gramStart"/>
      <w:r w:rsidRPr="00AB1DF7">
        <w:rPr>
          <w:rFonts w:ascii="Arial" w:hAnsi="Arial" w:cs="Arial"/>
          <w:sz w:val="22"/>
          <w:szCs w:val="22"/>
        </w:rPr>
        <w:t>des</w:t>
      </w:r>
      <w:proofErr w:type="gramEnd"/>
      <w:r w:rsidRPr="00AB1DF7">
        <w:rPr>
          <w:rFonts w:ascii="Arial" w:hAnsi="Arial" w:cs="Arial"/>
          <w:sz w:val="22"/>
          <w:szCs w:val="22"/>
        </w:rPr>
        <w:t xml:space="preserve"> projections de films dans le cadre du </w:t>
      </w:r>
      <w:r w:rsidRPr="00AB1DF7">
        <w:rPr>
          <w:rFonts w:ascii="Arial" w:hAnsi="Arial" w:cs="Arial"/>
          <w:i/>
          <w:sz w:val="22"/>
          <w:szCs w:val="22"/>
        </w:rPr>
        <w:t>Mois du doc</w:t>
      </w:r>
    </w:p>
    <w:p w:rsidR="00EA0297" w:rsidRPr="00AB1DF7" w:rsidRDefault="00EA0297" w:rsidP="00EA0297">
      <w:pPr>
        <w:pStyle w:val="Paragraphedeliste"/>
        <w:jc w:val="both"/>
        <w:rPr>
          <w:rFonts w:ascii="Arial" w:hAnsi="Arial" w:cs="Arial"/>
          <w:sz w:val="14"/>
          <w:szCs w:val="22"/>
        </w:rPr>
      </w:pPr>
    </w:p>
    <w:p w:rsidR="007E20F2" w:rsidRPr="00AB1DF7" w:rsidRDefault="007E20F2" w:rsidP="00EA0297">
      <w:pPr>
        <w:pStyle w:val="Paragraphedeliste"/>
        <w:numPr>
          <w:ilvl w:val="1"/>
          <w:numId w:val="4"/>
        </w:numPr>
        <w:ind w:left="720"/>
        <w:jc w:val="both"/>
        <w:rPr>
          <w:rFonts w:ascii="Arial" w:hAnsi="Arial" w:cs="Arial"/>
          <w:sz w:val="22"/>
          <w:szCs w:val="22"/>
        </w:rPr>
      </w:pPr>
      <w:proofErr w:type="gramStart"/>
      <w:r w:rsidRPr="00AB1DF7">
        <w:rPr>
          <w:rFonts w:ascii="Arial" w:hAnsi="Arial" w:cs="Arial"/>
          <w:sz w:val="22"/>
          <w:szCs w:val="22"/>
        </w:rPr>
        <w:t>un</w:t>
      </w:r>
      <w:proofErr w:type="gramEnd"/>
      <w:r w:rsidRPr="00AB1DF7">
        <w:rPr>
          <w:rFonts w:ascii="Arial" w:hAnsi="Arial" w:cs="Arial"/>
          <w:sz w:val="22"/>
          <w:szCs w:val="22"/>
        </w:rPr>
        <w:t xml:space="preserve"> temps fort numérique</w:t>
      </w:r>
      <w:r w:rsidR="007857C6" w:rsidRPr="00AB1DF7">
        <w:rPr>
          <w:rFonts w:ascii="Arial" w:hAnsi="Arial" w:cs="Arial"/>
          <w:sz w:val="22"/>
          <w:szCs w:val="22"/>
        </w:rPr>
        <w:t xml:space="preserve"> </w:t>
      </w:r>
      <w:r w:rsidR="007857C6" w:rsidRPr="00AB1DF7">
        <w:rPr>
          <w:rFonts w:ascii="Arial" w:hAnsi="Arial" w:cs="Arial"/>
          <w:i/>
          <w:sz w:val="22"/>
          <w:szCs w:val="22"/>
        </w:rPr>
        <w:t>X.PO</w:t>
      </w:r>
    </w:p>
    <w:p w:rsidR="00EA0297" w:rsidRPr="00AB1DF7" w:rsidRDefault="00EA0297" w:rsidP="00EA0297">
      <w:pPr>
        <w:pStyle w:val="Paragraphedeliste"/>
        <w:jc w:val="both"/>
        <w:rPr>
          <w:rFonts w:ascii="Arial" w:hAnsi="Arial" w:cs="Arial"/>
          <w:sz w:val="14"/>
          <w:szCs w:val="22"/>
        </w:rPr>
      </w:pPr>
    </w:p>
    <w:p w:rsidR="007E20F2" w:rsidRPr="00AB1DF7" w:rsidRDefault="007E20F2" w:rsidP="00EA0297">
      <w:pPr>
        <w:pStyle w:val="Paragraphedeliste"/>
        <w:numPr>
          <w:ilvl w:val="1"/>
          <w:numId w:val="4"/>
        </w:numPr>
        <w:ind w:left="720"/>
        <w:jc w:val="both"/>
        <w:rPr>
          <w:rFonts w:ascii="Arial" w:hAnsi="Arial" w:cs="Arial"/>
          <w:sz w:val="22"/>
          <w:szCs w:val="22"/>
        </w:rPr>
      </w:pPr>
      <w:proofErr w:type="gramStart"/>
      <w:r w:rsidRPr="00AB1DF7">
        <w:rPr>
          <w:rFonts w:ascii="Arial" w:hAnsi="Arial" w:cs="Arial"/>
          <w:sz w:val="22"/>
          <w:szCs w:val="22"/>
        </w:rPr>
        <w:t>des</w:t>
      </w:r>
      <w:proofErr w:type="gramEnd"/>
      <w:r w:rsidRPr="00AB1DF7">
        <w:rPr>
          <w:rFonts w:ascii="Arial" w:hAnsi="Arial" w:cs="Arial"/>
          <w:sz w:val="22"/>
          <w:szCs w:val="22"/>
        </w:rPr>
        <w:t xml:space="preserve"> stages de lecture à voix haute</w:t>
      </w:r>
    </w:p>
    <w:p w:rsidR="00EA0297" w:rsidRPr="00AB1DF7" w:rsidRDefault="00EA0297" w:rsidP="00EA0297">
      <w:pPr>
        <w:pStyle w:val="Paragraphedeliste"/>
        <w:jc w:val="both"/>
        <w:rPr>
          <w:rFonts w:ascii="Arial" w:hAnsi="Arial" w:cs="Arial"/>
          <w:sz w:val="14"/>
          <w:szCs w:val="22"/>
        </w:rPr>
      </w:pPr>
    </w:p>
    <w:p w:rsidR="00905514" w:rsidRPr="00AB1DF7" w:rsidRDefault="007E20F2" w:rsidP="00EA0297">
      <w:pPr>
        <w:pStyle w:val="Paragraphedeliste"/>
        <w:numPr>
          <w:ilvl w:val="1"/>
          <w:numId w:val="4"/>
        </w:numPr>
        <w:ind w:left="720"/>
        <w:jc w:val="both"/>
        <w:rPr>
          <w:rFonts w:ascii="Arial" w:hAnsi="Arial" w:cs="Arial"/>
          <w:sz w:val="22"/>
          <w:szCs w:val="22"/>
        </w:rPr>
      </w:pPr>
      <w:proofErr w:type="gramStart"/>
      <w:r w:rsidRPr="00AB1DF7">
        <w:rPr>
          <w:rFonts w:ascii="Arial" w:hAnsi="Arial" w:cs="Arial"/>
          <w:sz w:val="22"/>
          <w:szCs w:val="22"/>
        </w:rPr>
        <w:t>des</w:t>
      </w:r>
      <w:proofErr w:type="gramEnd"/>
      <w:r w:rsidRPr="00AB1DF7">
        <w:rPr>
          <w:rFonts w:ascii="Arial" w:hAnsi="Arial" w:cs="Arial"/>
          <w:sz w:val="22"/>
          <w:szCs w:val="22"/>
        </w:rPr>
        <w:t xml:space="preserve"> pr</w:t>
      </w:r>
      <w:r w:rsidR="00905514" w:rsidRPr="00AB1DF7">
        <w:rPr>
          <w:rFonts w:ascii="Arial" w:hAnsi="Arial" w:cs="Arial"/>
          <w:sz w:val="22"/>
          <w:szCs w:val="22"/>
        </w:rPr>
        <w:t>ojets personnalisés</w:t>
      </w:r>
      <w:r w:rsidRPr="00AB1DF7">
        <w:rPr>
          <w:rFonts w:ascii="Arial" w:hAnsi="Arial" w:cs="Arial"/>
          <w:sz w:val="22"/>
          <w:szCs w:val="22"/>
        </w:rPr>
        <w:t xml:space="preserve"> av</w:t>
      </w:r>
      <w:r w:rsidR="00905514" w:rsidRPr="00AB1DF7">
        <w:rPr>
          <w:rFonts w:ascii="Arial" w:hAnsi="Arial" w:cs="Arial"/>
          <w:sz w:val="22"/>
          <w:szCs w:val="22"/>
        </w:rPr>
        <w:t>ec public ciblé ou projets thématiques</w:t>
      </w:r>
    </w:p>
    <w:p w:rsidR="00905514" w:rsidRPr="00AB1DF7" w:rsidRDefault="00905514" w:rsidP="00691B91">
      <w:pPr>
        <w:jc w:val="both"/>
        <w:rPr>
          <w:rFonts w:ascii="Arial" w:hAnsi="Arial" w:cs="Arial"/>
          <w:i/>
          <w:sz w:val="22"/>
          <w:szCs w:val="22"/>
        </w:rPr>
      </w:pPr>
    </w:p>
    <w:p w:rsidR="009559E8" w:rsidRPr="00AB1DF7" w:rsidRDefault="009559E8" w:rsidP="00691B91">
      <w:pPr>
        <w:jc w:val="both"/>
        <w:rPr>
          <w:rFonts w:ascii="Arial" w:hAnsi="Arial" w:cs="Arial"/>
          <w:sz w:val="22"/>
          <w:szCs w:val="22"/>
        </w:rPr>
      </w:pPr>
    </w:p>
    <w:p w:rsidR="00F242A0" w:rsidRPr="00AB1DF7" w:rsidRDefault="00F242A0" w:rsidP="00691B91">
      <w:pPr>
        <w:jc w:val="both"/>
        <w:rPr>
          <w:rFonts w:ascii="Arial" w:hAnsi="Arial" w:cs="Arial"/>
          <w:b/>
          <w:sz w:val="22"/>
          <w:szCs w:val="22"/>
        </w:rPr>
      </w:pPr>
      <w:r w:rsidRPr="00AB1DF7">
        <w:rPr>
          <w:rFonts w:ascii="Arial" w:hAnsi="Arial" w:cs="Arial"/>
          <w:b/>
          <w:sz w:val="22"/>
          <w:szCs w:val="22"/>
        </w:rPr>
        <w:t>Article 4 : Application et durée de validité</w:t>
      </w:r>
    </w:p>
    <w:p w:rsidR="00905514" w:rsidRPr="00AB1DF7" w:rsidRDefault="00905514" w:rsidP="00691B91">
      <w:pPr>
        <w:jc w:val="both"/>
        <w:rPr>
          <w:rFonts w:ascii="Arial" w:hAnsi="Arial" w:cs="Arial"/>
          <w:b/>
          <w:sz w:val="22"/>
          <w:szCs w:val="22"/>
        </w:rPr>
      </w:pPr>
    </w:p>
    <w:p w:rsidR="00E55B7A" w:rsidRPr="00AB1DF7" w:rsidRDefault="00F242A0" w:rsidP="00691B91">
      <w:pPr>
        <w:jc w:val="both"/>
        <w:rPr>
          <w:rFonts w:ascii="Arial" w:hAnsi="Arial" w:cs="Arial"/>
          <w:sz w:val="22"/>
          <w:szCs w:val="22"/>
        </w:rPr>
      </w:pPr>
      <w:r w:rsidRPr="00AB1DF7">
        <w:rPr>
          <w:rFonts w:ascii="Arial" w:hAnsi="Arial" w:cs="Arial"/>
          <w:sz w:val="22"/>
          <w:szCs w:val="22"/>
        </w:rPr>
        <w:t xml:space="preserve">La présente convention est valable pour </w:t>
      </w:r>
      <w:r w:rsidR="00F564F8" w:rsidRPr="00AB1DF7">
        <w:rPr>
          <w:rFonts w:ascii="Arial" w:hAnsi="Arial" w:cs="Arial"/>
          <w:b/>
          <w:sz w:val="22"/>
          <w:szCs w:val="22"/>
        </w:rPr>
        <w:t xml:space="preserve">3 </w:t>
      </w:r>
      <w:r w:rsidRPr="00AB1DF7">
        <w:rPr>
          <w:rFonts w:ascii="Arial" w:hAnsi="Arial" w:cs="Arial"/>
          <w:b/>
          <w:sz w:val="22"/>
          <w:szCs w:val="22"/>
        </w:rPr>
        <w:t>ans</w:t>
      </w:r>
      <w:r w:rsidRPr="00AB1DF7">
        <w:rPr>
          <w:rFonts w:ascii="Arial" w:hAnsi="Arial" w:cs="Arial"/>
          <w:sz w:val="22"/>
          <w:szCs w:val="22"/>
        </w:rPr>
        <w:t xml:space="preserve"> à compter de la date de signature des deux parties. </w:t>
      </w:r>
    </w:p>
    <w:p w:rsidR="00E55B7A" w:rsidRPr="00AB1DF7" w:rsidRDefault="00E55B7A" w:rsidP="00691B91">
      <w:pPr>
        <w:jc w:val="both"/>
        <w:rPr>
          <w:rFonts w:ascii="Arial" w:hAnsi="Arial" w:cs="Arial"/>
          <w:sz w:val="22"/>
          <w:szCs w:val="22"/>
        </w:rPr>
      </w:pPr>
      <w:r w:rsidRPr="00AB1DF7">
        <w:rPr>
          <w:rFonts w:ascii="Arial" w:hAnsi="Arial" w:cs="Arial"/>
          <w:sz w:val="22"/>
          <w:szCs w:val="22"/>
        </w:rPr>
        <w:t xml:space="preserve">Les objectifs devront être atteints au terme des </w:t>
      </w:r>
      <w:r w:rsidR="00F564F8" w:rsidRPr="00AB1DF7">
        <w:rPr>
          <w:rFonts w:ascii="Arial" w:hAnsi="Arial" w:cs="Arial"/>
          <w:sz w:val="22"/>
          <w:szCs w:val="22"/>
        </w:rPr>
        <w:t>3</w:t>
      </w:r>
      <w:r w:rsidRPr="00AB1DF7">
        <w:rPr>
          <w:rFonts w:ascii="Arial" w:hAnsi="Arial" w:cs="Arial"/>
          <w:sz w:val="22"/>
          <w:szCs w:val="22"/>
        </w:rPr>
        <w:t xml:space="preserve"> ans.</w:t>
      </w:r>
    </w:p>
    <w:p w:rsidR="003771B3" w:rsidRPr="00AB1DF7" w:rsidRDefault="003771B3" w:rsidP="00691B91">
      <w:pPr>
        <w:jc w:val="both"/>
        <w:rPr>
          <w:rFonts w:ascii="Arial" w:hAnsi="Arial" w:cs="Arial"/>
          <w:sz w:val="22"/>
          <w:szCs w:val="22"/>
        </w:rPr>
      </w:pPr>
      <w:r w:rsidRPr="00AB1DF7">
        <w:rPr>
          <w:rFonts w:ascii="Arial" w:hAnsi="Arial" w:cs="Arial"/>
          <w:sz w:val="22"/>
          <w:szCs w:val="22"/>
        </w:rPr>
        <w:t xml:space="preserve">La commune pourra alors signer une convention d'objectifs de niveau 3 ou une convention d'objectifs de niveau 2 </w:t>
      </w:r>
      <w:r w:rsidR="00852DDE" w:rsidRPr="00AB1DF7">
        <w:rPr>
          <w:rFonts w:ascii="Arial" w:hAnsi="Arial" w:cs="Arial"/>
          <w:sz w:val="22"/>
          <w:szCs w:val="22"/>
        </w:rPr>
        <w:t>après l'établissement d'un bilan du fonctionnement de la bibliothèque.</w:t>
      </w:r>
    </w:p>
    <w:p w:rsidR="00852DDE" w:rsidRPr="00AB1DF7" w:rsidRDefault="00852DDE" w:rsidP="00691B91">
      <w:pPr>
        <w:jc w:val="both"/>
        <w:rPr>
          <w:rFonts w:ascii="Arial" w:hAnsi="Arial" w:cs="Arial"/>
          <w:sz w:val="22"/>
          <w:szCs w:val="22"/>
        </w:rPr>
      </w:pPr>
    </w:p>
    <w:p w:rsidR="00852DDE" w:rsidRPr="00AB1DF7" w:rsidRDefault="00E55B7A" w:rsidP="00691B91">
      <w:pPr>
        <w:jc w:val="both"/>
        <w:rPr>
          <w:rFonts w:ascii="Arial" w:hAnsi="Arial" w:cs="Arial"/>
          <w:sz w:val="22"/>
          <w:szCs w:val="22"/>
        </w:rPr>
      </w:pPr>
      <w:r w:rsidRPr="00AB1DF7">
        <w:rPr>
          <w:rFonts w:ascii="Arial" w:hAnsi="Arial" w:cs="Arial"/>
          <w:sz w:val="22"/>
          <w:szCs w:val="22"/>
        </w:rPr>
        <w:t>Si les o</w:t>
      </w:r>
      <w:r w:rsidR="00D0691E" w:rsidRPr="00AB1DF7">
        <w:rPr>
          <w:rFonts w:ascii="Arial" w:hAnsi="Arial" w:cs="Arial"/>
          <w:sz w:val="22"/>
          <w:szCs w:val="22"/>
        </w:rPr>
        <w:t xml:space="preserve">bjectifs ne sont pas atteints, </w:t>
      </w:r>
      <w:r w:rsidR="00852DDE" w:rsidRPr="00AB1DF7">
        <w:rPr>
          <w:rFonts w:ascii="Arial" w:hAnsi="Arial" w:cs="Arial"/>
          <w:sz w:val="22"/>
          <w:szCs w:val="22"/>
        </w:rPr>
        <w:t>la médiathèque de l'Eure récupérera ses documents et le Conseil départemental de l'Eure cessera le partenariat avec la commune.</w:t>
      </w:r>
    </w:p>
    <w:p w:rsidR="00F242A0" w:rsidRPr="00AB1DF7" w:rsidRDefault="00F242A0" w:rsidP="00691B91">
      <w:pPr>
        <w:jc w:val="both"/>
        <w:rPr>
          <w:rFonts w:ascii="Arial" w:hAnsi="Arial" w:cs="Arial"/>
          <w:sz w:val="22"/>
          <w:szCs w:val="22"/>
        </w:rPr>
      </w:pPr>
    </w:p>
    <w:p w:rsidR="00F242A0" w:rsidRPr="00AB1DF7" w:rsidRDefault="00852DDE" w:rsidP="00691B91">
      <w:pPr>
        <w:jc w:val="both"/>
        <w:rPr>
          <w:rFonts w:ascii="Arial" w:hAnsi="Arial" w:cs="Arial"/>
          <w:sz w:val="22"/>
          <w:szCs w:val="22"/>
        </w:rPr>
      </w:pPr>
      <w:r w:rsidRPr="00AB1DF7">
        <w:rPr>
          <w:rFonts w:ascii="Arial" w:hAnsi="Arial" w:cs="Arial"/>
          <w:sz w:val="22"/>
          <w:szCs w:val="22"/>
        </w:rPr>
        <w:t>Cett</w:t>
      </w:r>
      <w:r w:rsidR="00F242A0" w:rsidRPr="00AB1DF7">
        <w:rPr>
          <w:rFonts w:ascii="Arial" w:hAnsi="Arial" w:cs="Arial"/>
          <w:sz w:val="22"/>
          <w:szCs w:val="22"/>
        </w:rPr>
        <w:t xml:space="preserve">e </w:t>
      </w:r>
      <w:r w:rsidRPr="00AB1DF7">
        <w:rPr>
          <w:rFonts w:ascii="Arial" w:hAnsi="Arial" w:cs="Arial"/>
          <w:sz w:val="22"/>
          <w:szCs w:val="22"/>
        </w:rPr>
        <w:t xml:space="preserve">convention </w:t>
      </w:r>
      <w:r w:rsidR="00F242A0" w:rsidRPr="00AB1DF7">
        <w:rPr>
          <w:rFonts w:ascii="Arial" w:hAnsi="Arial" w:cs="Arial"/>
          <w:sz w:val="22"/>
          <w:szCs w:val="22"/>
        </w:rPr>
        <w:t>pourra être dénoncée par chacune des deux parties, avec un préav</w:t>
      </w:r>
      <w:r w:rsidRPr="00AB1DF7">
        <w:rPr>
          <w:rFonts w:ascii="Arial" w:hAnsi="Arial" w:cs="Arial"/>
          <w:sz w:val="22"/>
          <w:szCs w:val="22"/>
        </w:rPr>
        <w:t>is de trois mois, en cas de non-</w:t>
      </w:r>
      <w:r w:rsidR="00F242A0" w:rsidRPr="00AB1DF7">
        <w:rPr>
          <w:rFonts w:ascii="Arial" w:hAnsi="Arial" w:cs="Arial"/>
          <w:sz w:val="22"/>
          <w:szCs w:val="22"/>
        </w:rPr>
        <w:t>respect des engagements réciproques.</w:t>
      </w:r>
    </w:p>
    <w:p w:rsidR="00F242A0" w:rsidRPr="00AB1DF7" w:rsidRDefault="00F242A0" w:rsidP="00691B91">
      <w:pPr>
        <w:jc w:val="both"/>
        <w:rPr>
          <w:rFonts w:ascii="Arial" w:hAnsi="Arial" w:cs="Arial"/>
          <w:sz w:val="22"/>
          <w:szCs w:val="22"/>
        </w:rPr>
      </w:pPr>
    </w:p>
    <w:p w:rsidR="0081316C" w:rsidRPr="00AB1DF7" w:rsidRDefault="0081316C" w:rsidP="00691B91">
      <w:pPr>
        <w:jc w:val="both"/>
        <w:rPr>
          <w:rFonts w:ascii="Arial" w:hAnsi="Arial" w:cs="Arial"/>
          <w:sz w:val="22"/>
          <w:szCs w:val="22"/>
        </w:rPr>
      </w:pPr>
    </w:p>
    <w:p w:rsidR="007E20F2" w:rsidRPr="00AB1DF7" w:rsidRDefault="007E20F2" w:rsidP="00691B91">
      <w:pPr>
        <w:jc w:val="both"/>
        <w:rPr>
          <w:rFonts w:ascii="Arial" w:hAnsi="Arial" w:cs="Arial"/>
          <w:sz w:val="22"/>
          <w:szCs w:val="22"/>
        </w:rPr>
      </w:pPr>
    </w:p>
    <w:p w:rsidR="00F242A0" w:rsidRPr="00AB1DF7" w:rsidRDefault="00F242A0" w:rsidP="00691B91">
      <w:pPr>
        <w:jc w:val="both"/>
        <w:rPr>
          <w:rFonts w:ascii="Arial" w:hAnsi="Arial" w:cs="Arial"/>
          <w:b/>
          <w:sz w:val="22"/>
          <w:szCs w:val="22"/>
        </w:rPr>
      </w:pPr>
      <w:r w:rsidRPr="00AB1DF7">
        <w:rPr>
          <w:rFonts w:ascii="Arial" w:hAnsi="Arial" w:cs="Arial"/>
          <w:b/>
          <w:sz w:val="22"/>
          <w:szCs w:val="22"/>
        </w:rPr>
        <w:t>Article 5 : litiges</w:t>
      </w:r>
    </w:p>
    <w:p w:rsidR="00F242A0" w:rsidRPr="00AB1DF7" w:rsidRDefault="00F242A0" w:rsidP="00691B91">
      <w:pPr>
        <w:jc w:val="both"/>
        <w:rPr>
          <w:rFonts w:ascii="Arial" w:hAnsi="Arial" w:cs="Arial"/>
          <w:sz w:val="22"/>
          <w:szCs w:val="22"/>
        </w:rPr>
      </w:pPr>
    </w:p>
    <w:p w:rsidR="00F242A0" w:rsidRPr="00AB1DF7" w:rsidRDefault="00F242A0" w:rsidP="00691B91">
      <w:pPr>
        <w:jc w:val="both"/>
        <w:rPr>
          <w:rFonts w:ascii="Arial" w:hAnsi="Arial" w:cs="Arial"/>
          <w:sz w:val="22"/>
          <w:szCs w:val="22"/>
        </w:rPr>
      </w:pPr>
      <w:r w:rsidRPr="00AB1DF7">
        <w:rPr>
          <w:rFonts w:ascii="Arial" w:hAnsi="Arial" w:cs="Arial"/>
          <w:sz w:val="22"/>
          <w:szCs w:val="22"/>
        </w:rPr>
        <w:t xml:space="preserve">En cas de litige, le tribunal administratif de </w:t>
      </w:r>
      <w:r w:rsidR="00D0691E" w:rsidRPr="00AB1DF7">
        <w:rPr>
          <w:rFonts w:ascii="Arial" w:hAnsi="Arial" w:cs="Arial"/>
          <w:sz w:val="22"/>
          <w:szCs w:val="22"/>
        </w:rPr>
        <w:t>Rou</w:t>
      </w:r>
      <w:r w:rsidRPr="00AB1DF7">
        <w:rPr>
          <w:rFonts w:ascii="Arial" w:hAnsi="Arial" w:cs="Arial"/>
          <w:sz w:val="22"/>
          <w:szCs w:val="22"/>
        </w:rPr>
        <w:t>en sera seul compétent.</w:t>
      </w:r>
    </w:p>
    <w:p w:rsidR="00F242A0" w:rsidRPr="00AB1DF7" w:rsidRDefault="00F242A0" w:rsidP="00691B91">
      <w:pPr>
        <w:jc w:val="both"/>
        <w:rPr>
          <w:rFonts w:ascii="Arial" w:hAnsi="Arial" w:cs="Arial"/>
          <w:sz w:val="22"/>
          <w:szCs w:val="22"/>
        </w:rPr>
      </w:pPr>
    </w:p>
    <w:p w:rsidR="00194057" w:rsidRPr="00AB1DF7" w:rsidRDefault="00194057" w:rsidP="00F242A0">
      <w:pPr>
        <w:rPr>
          <w:rFonts w:ascii="Arial" w:hAnsi="Arial" w:cs="Arial"/>
          <w:sz w:val="22"/>
          <w:szCs w:val="22"/>
        </w:rPr>
      </w:pPr>
    </w:p>
    <w:p w:rsidR="00F242A0" w:rsidRPr="00AB1DF7" w:rsidRDefault="00F242A0" w:rsidP="00F242A0">
      <w:pPr>
        <w:jc w:val="both"/>
        <w:rPr>
          <w:rFonts w:ascii="Arial" w:hAnsi="Arial" w:cs="Arial"/>
          <w:sz w:val="22"/>
          <w:szCs w:val="22"/>
        </w:rPr>
      </w:pPr>
    </w:p>
    <w:p w:rsidR="00F242A0" w:rsidRPr="00AB1DF7" w:rsidRDefault="00F242A0" w:rsidP="00F242A0">
      <w:pPr>
        <w:jc w:val="both"/>
        <w:rPr>
          <w:rFonts w:ascii="Arial" w:hAnsi="Arial" w:cs="Arial"/>
          <w:sz w:val="22"/>
          <w:szCs w:val="22"/>
        </w:rPr>
      </w:pPr>
      <w:r w:rsidRPr="00AB1DF7">
        <w:rPr>
          <w:rFonts w:ascii="Arial" w:hAnsi="Arial" w:cs="Arial"/>
          <w:sz w:val="22"/>
          <w:szCs w:val="22"/>
        </w:rPr>
        <w:t xml:space="preserve">Fait en deux originaux à ………………………  </w:t>
      </w:r>
      <w:proofErr w:type="gramStart"/>
      <w:r w:rsidRPr="00AB1DF7">
        <w:rPr>
          <w:rFonts w:ascii="Arial" w:hAnsi="Arial" w:cs="Arial"/>
          <w:sz w:val="22"/>
          <w:szCs w:val="22"/>
        </w:rPr>
        <w:t>le</w:t>
      </w:r>
      <w:proofErr w:type="gramEnd"/>
      <w:r w:rsidRPr="00AB1DF7">
        <w:rPr>
          <w:rFonts w:ascii="Arial" w:hAnsi="Arial" w:cs="Arial"/>
          <w:sz w:val="22"/>
          <w:szCs w:val="22"/>
        </w:rPr>
        <w:t xml:space="preserve"> ……………………….</w:t>
      </w:r>
    </w:p>
    <w:p w:rsidR="00F242A0" w:rsidRPr="00AB1DF7" w:rsidRDefault="00F242A0" w:rsidP="00F242A0">
      <w:pPr>
        <w:jc w:val="both"/>
        <w:rPr>
          <w:rFonts w:ascii="Arial" w:hAnsi="Arial" w:cs="Arial"/>
          <w:sz w:val="22"/>
          <w:szCs w:val="22"/>
        </w:rPr>
      </w:pPr>
    </w:p>
    <w:p w:rsidR="00F242A0" w:rsidRPr="00AB1DF7" w:rsidRDefault="00F242A0" w:rsidP="00F242A0">
      <w:pPr>
        <w:jc w:val="both"/>
        <w:rPr>
          <w:rFonts w:ascii="Arial" w:hAnsi="Arial" w:cs="Arial"/>
          <w:sz w:val="22"/>
          <w:szCs w:val="22"/>
        </w:rPr>
      </w:pPr>
    </w:p>
    <w:p w:rsidR="00B753FC" w:rsidRPr="00AB1DF7" w:rsidRDefault="00B01FC8" w:rsidP="00B753FC">
      <w:pPr>
        <w:ind w:left="5040" w:hanging="5040"/>
        <w:jc w:val="both"/>
        <w:rPr>
          <w:rFonts w:ascii="Arial" w:hAnsi="Arial" w:cs="Arial"/>
          <w:sz w:val="22"/>
          <w:szCs w:val="22"/>
        </w:rPr>
      </w:pPr>
      <w:r w:rsidRPr="00AB1DF7">
        <w:rPr>
          <w:rFonts w:ascii="Arial" w:hAnsi="Arial" w:cs="Arial"/>
          <w:sz w:val="22"/>
          <w:szCs w:val="22"/>
        </w:rPr>
        <w:t>Le M</w:t>
      </w:r>
      <w:r w:rsidR="00D0691E" w:rsidRPr="00AB1DF7">
        <w:rPr>
          <w:rFonts w:ascii="Arial" w:hAnsi="Arial" w:cs="Arial"/>
          <w:sz w:val="22"/>
          <w:szCs w:val="22"/>
        </w:rPr>
        <w:t>aire de</w:t>
      </w:r>
      <w:r w:rsidR="00D0691E" w:rsidRPr="00AB1DF7">
        <w:rPr>
          <w:rFonts w:ascii="Arial" w:hAnsi="Arial" w:cs="Arial"/>
          <w:sz w:val="22"/>
          <w:szCs w:val="22"/>
        </w:rPr>
        <w:tab/>
      </w:r>
      <w:r w:rsidR="00B753FC" w:rsidRPr="00AB1DF7">
        <w:rPr>
          <w:rFonts w:ascii="Arial" w:hAnsi="Arial" w:cs="Arial"/>
          <w:sz w:val="22"/>
          <w:szCs w:val="22"/>
        </w:rPr>
        <w:t xml:space="preserve">Le Président du Conseil départemental </w:t>
      </w:r>
    </w:p>
    <w:p w:rsidR="00B753FC" w:rsidRPr="00AB1DF7" w:rsidRDefault="00B753FC" w:rsidP="00B753FC">
      <w:pPr>
        <w:ind w:left="5664" w:hanging="444"/>
        <w:jc w:val="center"/>
        <w:rPr>
          <w:rFonts w:ascii="Arial" w:hAnsi="Arial" w:cs="Arial"/>
          <w:sz w:val="22"/>
          <w:szCs w:val="22"/>
        </w:rPr>
      </w:pPr>
    </w:p>
    <w:p w:rsidR="00B753FC" w:rsidRPr="00AB1DF7" w:rsidRDefault="00B753FC" w:rsidP="00B753FC">
      <w:pPr>
        <w:ind w:left="5664" w:hanging="444"/>
        <w:jc w:val="center"/>
        <w:rPr>
          <w:rFonts w:ascii="Arial" w:hAnsi="Arial" w:cs="Arial"/>
          <w:sz w:val="22"/>
          <w:szCs w:val="22"/>
        </w:rPr>
      </w:pPr>
    </w:p>
    <w:p w:rsidR="00B753FC" w:rsidRPr="00AB1DF7" w:rsidRDefault="00B753FC" w:rsidP="00B753FC">
      <w:pPr>
        <w:ind w:left="5664" w:hanging="444"/>
        <w:jc w:val="center"/>
        <w:rPr>
          <w:rFonts w:ascii="Arial" w:hAnsi="Arial" w:cs="Arial"/>
          <w:sz w:val="22"/>
          <w:szCs w:val="22"/>
        </w:rPr>
      </w:pPr>
    </w:p>
    <w:p w:rsidR="00B753FC" w:rsidRPr="00AB1DF7" w:rsidRDefault="00B753FC" w:rsidP="00B753FC">
      <w:pPr>
        <w:ind w:left="5664" w:hanging="444"/>
        <w:jc w:val="center"/>
        <w:rPr>
          <w:rFonts w:ascii="Arial" w:hAnsi="Arial" w:cs="Arial"/>
          <w:sz w:val="22"/>
          <w:szCs w:val="22"/>
        </w:rPr>
      </w:pPr>
    </w:p>
    <w:p w:rsidR="00B753FC" w:rsidRPr="00AB1DF7" w:rsidRDefault="00B753FC" w:rsidP="00B753FC">
      <w:pPr>
        <w:ind w:left="5664" w:hanging="444"/>
        <w:jc w:val="center"/>
        <w:rPr>
          <w:rFonts w:ascii="Arial" w:hAnsi="Arial" w:cs="Arial"/>
          <w:sz w:val="22"/>
          <w:szCs w:val="22"/>
        </w:rPr>
      </w:pPr>
    </w:p>
    <w:p w:rsidR="00B753FC" w:rsidRPr="00AB1DF7" w:rsidRDefault="007F7B64" w:rsidP="00B753FC">
      <w:pPr>
        <w:ind w:left="5664" w:hanging="444"/>
        <w:jc w:val="center"/>
        <w:rPr>
          <w:rFonts w:ascii="Arial" w:hAnsi="Arial" w:cs="Arial"/>
          <w:sz w:val="22"/>
          <w:szCs w:val="22"/>
        </w:rPr>
      </w:pPr>
      <w:r w:rsidRPr="00AB1DF7">
        <w:rPr>
          <w:rFonts w:ascii="Arial" w:hAnsi="Arial" w:cs="Arial"/>
          <w:sz w:val="22"/>
          <w:szCs w:val="22"/>
        </w:rPr>
        <w:t>Alexandre RASSAËRT</w:t>
      </w:r>
    </w:p>
    <w:p w:rsidR="00F242A0" w:rsidRPr="00AB1DF7" w:rsidRDefault="00F242A0" w:rsidP="00B753FC">
      <w:pPr>
        <w:ind w:left="5040" w:hanging="5040"/>
        <w:jc w:val="both"/>
        <w:rPr>
          <w:rFonts w:ascii="Arial" w:hAnsi="Arial" w:cs="Arial"/>
          <w:sz w:val="22"/>
          <w:szCs w:val="22"/>
        </w:rPr>
      </w:pPr>
    </w:p>
    <w:sectPr w:rsidR="00F242A0" w:rsidRPr="00AB1D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E9" w:rsidRDefault="00AB79E9" w:rsidP="00F242A0">
      <w:r>
        <w:separator/>
      </w:r>
    </w:p>
  </w:endnote>
  <w:endnote w:type="continuationSeparator" w:id="0">
    <w:p w:rsidR="00AB79E9" w:rsidRDefault="00AB79E9" w:rsidP="00F2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EB0" w:rsidRDefault="00BB1E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444194"/>
      <w:docPartObj>
        <w:docPartGallery w:val="Page Numbers (Bottom of Page)"/>
        <w:docPartUnique/>
      </w:docPartObj>
    </w:sdtPr>
    <w:sdtEndPr/>
    <w:sdtContent>
      <w:p w:rsidR="00F242A0" w:rsidRDefault="00F242A0">
        <w:pPr>
          <w:pStyle w:val="Pieddepage"/>
          <w:jc w:val="center"/>
        </w:pPr>
        <w:r>
          <w:fldChar w:fldCharType="begin"/>
        </w:r>
        <w:r>
          <w:instrText>PAGE   \* MERGEFORMAT</w:instrText>
        </w:r>
        <w:r>
          <w:fldChar w:fldCharType="separate"/>
        </w:r>
        <w:r w:rsidR="001C2D3D">
          <w:rPr>
            <w:noProof/>
          </w:rPr>
          <w:t>6</w:t>
        </w:r>
        <w:r>
          <w:fldChar w:fldCharType="end"/>
        </w:r>
      </w:p>
    </w:sdtContent>
  </w:sdt>
  <w:p w:rsidR="00F242A0" w:rsidRDefault="00F242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EB0" w:rsidRDefault="00BB1E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E9" w:rsidRDefault="00AB79E9" w:rsidP="00F242A0">
      <w:r>
        <w:separator/>
      </w:r>
    </w:p>
  </w:footnote>
  <w:footnote w:type="continuationSeparator" w:id="0">
    <w:p w:rsidR="00AB79E9" w:rsidRDefault="00AB79E9" w:rsidP="00F24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EB0" w:rsidRDefault="00BB1E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99276"/>
      <w:docPartObj>
        <w:docPartGallery w:val="Watermarks"/>
        <w:docPartUnique/>
      </w:docPartObj>
    </w:sdtPr>
    <w:sdtContent>
      <w:p w:rsidR="00BB1EB0" w:rsidRDefault="001C2D3D">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EB0" w:rsidRDefault="00BB1E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04B2"/>
    <w:multiLevelType w:val="hybridMultilevel"/>
    <w:tmpl w:val="858CBB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1C1173B"/>
    <w:multiLevelType w:val="hybridMultilevel"/>
    <w:tmpl w:val="4160554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37EF03C2"/>
    <w:multiLevelType w:val="hybridMultilevel"/>
    <w:tmpl w:val="D1DC9C98"/>
    <w:lvl w:ilvl="0" w:tplc="040C000F">
      <w:start w:val="1"/>
      <w:numFmt w:val="decimal"/>
      <w:lvlText w:val="%1."/>
      <w:lvlJc w:val="left"/>
      <w:pPr>
        <w:ind w:left="780" w:hanging="360"/>
      </w:pPr>
      <w:rPr>
        <w:rFonts w:hint="default"/>
      </w:rPr>
    </w:lvl>
    <w:lvl w:ilvl="1" w:tplc="040C0019">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 w15:restartNumberingAfterBreak="0">
    <w:nsid w:val="39482CCC"/>
    <w:multiLevelType w:val="hybridMultilevel"/>
    <w:tmpl w:val="6FB4A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973BF6"/>
    <w:multiLevelType w:val="hybridMultilevel"/>
    <w:tmpl w:val="0BB802D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A0"/>
    <w:rsid w:val="00052868"/>
    <w:rsid w:val="000825E5"/>
    <w:rsid w:val="000A4931"/>
    <w:rsid w:val="001314B3"/>
    <w:rsid w:val="0016245E"/>
    <w:rsid w:val="00194057"/>
    <w:rsid w:val="001C2D3D"/>
    <w:rsid w:val="00232368"/>
    <w:rsid w:val="00251C14"/>
    <w:rsid w:val="00321EEC"/>
    <w:rsid w:val="003420F0"/>
    <w:rsid w:val="00371813"/>
    <w:rsid w:val="003771B3"/>
    <w:rsid w:val="0038064C"/>
    <w:rsid w:val="003F56B0"/>
    <w:rsid w:val="00442448"/>
    <w:rsid w:val="004A260F"/>
    <w:rsid w:val="004C62CF"/>
    <w:rsid w:val="00553749"/>
    <w:rsid w:val="005B06F9"/>
    <w:rsid w:val="005C70D1"/>
    <w:rsid w:val="005C7B44"/>
    <w:rsid w:val="00691B91"/>
    <w:rsid w:val="0071480D"/>
    <w:rsid w:val="0073269D"/>
    <w:rsid w:val="00755A42"/>
    <w:rsid w:val="007857C6"/>
    <w:rsid w:val="007E20F2"/>
    <w:rsid w:val="007F7B64"/>
    <w:rsid w:val="0081316C"/>
    <w:rsid w:val="00852DDE"/>
    <w:rsid w:val="008951E3"/>
    <w:rsid w:val="008E4068"/>
    <w:rsid w:val="008F546D"/>
    <w:rsid w:val="00905514"/>
    <w:rsid w:val="009077F5"/>
    <w:rsid w:val="009548D9"/>
    <w:rsid w:val="009559E8"/>
    <w:rsid w:val="0096147B"/>
    <w:rsid w:val="009917DE"/>
    <w:rsid w:val="00996AC2"/>
    <w:rsid w:val="00A342CD"/>
    <w:rsid w:val="00AB1DF7"/>
    <w:rsid w:val="00AB79E9"/>
    <w:rsid w:val="00B01FC8"/>
    <w:rsid w:val="00B753FC"/>
    <w:rsid w:val="00B7688A"/>
    <w:rsid w:val="00B92D8D"/>
    <w:rsid w:val="00B95D81"/>
    <w:rsid w:val="00BB1EB0"/>
    <w:rsid w:val="00CD7C63"/>
    <w:rsid w:val="00D0691E"/>
    <w:rsid w:val="00DB7207"/>
    <w:rsid w:val="00E01D76"/>
    <w:rsid w:val="00E1145F"/>
    <w:rsid w:val="00E36260"/>
    <w:rsid w:val="00E50F76"/>
    <w:rsid w:val="00E55B7A"/>
    <w:rsid w:val="00EA0297"/>
    <w:rsid w:val="00F242A0"/>
    <w:rsid w:val="00F375C5"/>
    <w:rsid w:val="00F564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1A74428-CCED-4170-AF2A-A7F4317D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A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42A0"/>
    <w:pPr>
      <w:ind w:left="720"/>
      <w:contextualSpacing/>
    </w:pPr>
  </w:style>
  <w:style w:type="table" w:styleId="Grilledutableau">
    <w:name w:val="Table Grid"/>
    <w:basedOn w:val="TableauNormal"/>
    <w:uiPriority w:val="59"/>
    <w:rsid w:val="00F24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42A0"/>
    <w:pPr>
      <w:tabs>
        <w:tab w:val="center" w:pos="4536"/>
        <w:tab w:val="right" w:pos="9072"/>
      </w:tabs>
    </w:pPr>
  </w:style>
  <w:style w:type="character" w:customStyle="1" w:styleId="En-tteCar">
    <w:name w:val="En-tête Car"/>
    <w:basedOn w:val="Policepardfaut"/>
    <w:link w:val="En-tte"/>
    <w:uiPriority w:val="99"/>
    <w:rsid w:val="00F242A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242A0"/>
    <w:pPr>
      <w:tabs>
        <w:tab w:val="center" w:pos="4536"/>
        <w:tab w:val="right" w:pos="9072"/>
      </w:tabs>
    </w:pPr>
  </w:style>
  <w:style w:type="character" w:customStyle="1" w:styleId="PieddepageCar">
    <w:name w:val="Pied de page Car"/>
    <w:basedOn w:val="Policepardfaut"/>
    <w:link w:val="Pieddepage"/>
    <w:uiPriority w:val="99"/>
    <w:rsid w:val="00F242A0"/>
    <w:rPr>
      <w:rFonts w:ascii="Times New Roman" w:eastAsia="Times New Roman" w:hAnsi="Times New Roman" w:cs="Times New Roman"/>
      <w:sz w:val="24"/>
      <w:szCs w:val="24"/>
      <w:lang w:eastAsia="fr-FR"/>
    </w:rPr>
  </w:style>
  <w:style w:type="paragraph" w:styleId="Sansinterligne">
    <w:name w:val="No Spacing"/>
    <w:uiPriority w:val="1"/>
    <w:qFormat/>
    <w:rsid w:val="003420F0"/>
    <w:pPr>
      <w:spacing w:after="0" w:line="240" w:lineRule="auto"/>
    </w:pPr>
  </w:style>
  <w:style w:type="paragraph" w:styleId="Textedebulles">
    <w:name w:val="Balloon Text"/>
    <w:basedOn w:val="Normal"/>
    <w:link w:val="TextedebullesCar"/>
    <w:uiPriority w:val="99"/>
    <w:semiHidden/>
    <w:unhideWhenUsed/>
    <w:rsid w:val="007F7B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7B6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5060">
      <w:bodyDiv w:val="1"/>
      <w:marLeft w:val="0"/>
      <w:marRight w:val="0"/>
      <w:marTop w:val="0"/>
      <w:marBottom w:val="0"/>
      <w:divBdr>
        <w:top w:val="none" w:sz="0" w:space="0" w:color="auto"/>
        <w:left w:val="none" w:sz="0" w:space="0" w:color="auto"/>
        <w:bottom w:val="none" w:sz="0" w:space="0" w:color="auto"/>
        <w:right w:val="none" w:sz="0" w:space="0" w:color="auto"/>
      </w:divBdr>
    </w:div>
    <w:div w:id="599217043">
      <w:bodyDiv w:val="1"/>
      <w:marLeft w:val="0"/>
      <w:marRight w:val="0"/>
      <w:marTop w:val="0"/>
      <w:marBottom w:val="0"/>
      <w:divBdr>
        <w:top w:val="none" w:sz="0" w:space="0" w:color="auto"/>
        <w:left w:val="none" w:sz="0" w:space="0" w:color="auto"/>
        <w:bottom w:val="none" w:sz="0" w:space="0" w:color="auto"/>
        <w:right w:val="none" w:sz="0" w:space="0" w:color="auto"/>
      </w:divBdr>
    </w:div>
    <w:div w:id="679701498">
      <w:bodyDiv w:val="1"/>
      <w:marLeft w:val="0"/>
      <w:marRight w:val="0"/>
      <w:marTop w:val="0"/>
      <w:marBottom w:val="0"/>
      <w:divBdr>
        <w:top w:val="none" w:sz="0" w:space="0" w:color="auto"/>
        <w:left w:val="none" w:sz="0" w:space="0" w:color="auto"/>
        <w:bottom w:val="none" w:sz="0" w:space="0" w:color="auto"/>
        <w:right w:val="none" w:sz="0" w:space="0" w:color="auto"/>
      </w:divBdr>
    </w:div>
    <w:div w:id="7587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1381</Words>
  <Characters>7599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Département du Calvados</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GUEZENNEC Sylvie</dc:creator>
  <cp:lastModifiedBy>CARRIERE Fabrice</cp:lastModifiedBy>
  <cp:revision>3</cp:revision>
  <cp:lastPrinted>2023-10-03T13:20:00Z</cp:lastPrinted>
  <dcterms:created xsi:type="dcterms:W3CDTF">2024-02-29T15:27:00Z</dcterms:created>
  <dcterms:modified xsi:type="dcterms:W3CDTF">2024-03-05T11:20:00Z</dcterms:modified>
</cp:coreProperties>
</file>